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9E" w:rsidRDefault="0026309E" w:rsidP="004A2071">
      <w:pPr>
        <w:contextualSpacing/>
        <w:rPr>
          <w:rFonts w:ascii="Times New Roman" w:hAnsi="Times New Roman" w:cs="Times New Roman"/>
          <w:b/>
          <w:sz w:val="28"/>
          <w:szCs w:val="28"/>
        </w:rPr>
      </w:pPr>
    </w:p>
    <w:p w:rsidR="004A2071" w:rsidRPr="004A2071" w:rsidRDefault="004A2071" w:rsidP="004A2071">
      <w:pPr>
        <w:contextualSpacing/>
        <w:rPr>
          <w:rFonts w:ascii="Times New Roman" w:hAnsi="Times New Roman" w:cs="Times New Roman"/>
          <w:b/>
          <w:sz w:val="28"/>
          <w:szCs w:val="28"/>
        </w:rPr>
      </w:pPr>
      <w:r w:rsidRPr="004A2071">
        <w:rPr>
          <w:rFonts w:ascii="Times New Roman" w:hAnsi="Times New Roman" w:cs="Times New Roman"/>
          <w:b/>
          <w:sz w:val="28"/>
          <w:szCs w:val="28"/>
        </w:rPr>
        <w:t>МИНИСТЕРСТВО ОБРАЗОВАНИЯ И НАУКИ ПЕРМСКОГО КРАЯ</w:t>
      </w:r>
    </w:p>
    <w:p w:rsidR="004A2071" w:rsidRPr="004A2071" w:rsidRDefault="004A2071" w:rsidP="004A2071">
      <w:pPr>
        <w:contextualSpacing/>
        <w:rPr>
          <w:rFonts w:ascii="Times New Roman" w:hAnsi="Times New Roman" w:cs="Times New Roman"/>
          <w:b/>
          <w:sz w:val="28"/>
          <w:szCs w:val="28"/>
        </w:rPr>
      </w:pPr>
      <w:r w:rsidRPr="004A2071">
        <w:rPr>
          <w:rFonts w:ascii="Times New Roman" w:hAnsi="Times New Roman" w:cs="Times New Roman"/>
          <w:b/>
          <w:sz w:val="28"/>
          <w:szCs w:val="28"/>
        </w:rPr>
        <w:t xml:space="preserve">ГБПОУ «Кунгурский </w:t>
      </w:r>
      <w:r w:rsidR="006D2A98">
        <w:rPr>
          <w:rFonts w:ascii="Times New Roman" w:hAnsi="Times New Roman" w:cs="Times New Roman"/>
          <w:b/>
          <w:sz w:val="28"/>
          <w:szCs w:val="28"/>
        </w:rPr>
        <w:t>колледж агротехнологий и управления</w:t>
      </w:r>
      <w:r w:rsidRPr="004A2071">
        <w:rPr>
          <w:rFonts w:ascii="Times New Roman" w:hAnsi="Times New Roman" w:cs="Times New Roman"/>
          <w:b/>
          <w:sz w:val="28"/>
          <w:szCs w:val="28"/>
        </w:rPr>
        <w:t>»</w:t>
      </w:r>
    </w:p>
    <w:p w:rsidR="004A2071" w:rsidRPr="004A2071" w:rsidRDefault="004A2071" w:rsidP="004A2071">
      <w:pPr>
        <w:contextualSpacing/>
        <w:rPr>
          <w:rFonts w:ascii="Times New Roman" w:hAnsi="Times New Roman" w:cs="Times New Roman"/>
          <w:b/>
          <w:sz w:val="28"/>
          <w:szCs w:val="28"/>
          <w:u w:val="single"/>
        </w:rPr>
      </w:pPr>
      <w:r w:rsidRPr="004A2071">
        <w:rPr>
          <w:rFonts w:ascii="Times New Roman" w:hAnsi="Times New Roman" w:cs="Times New Roman"/>
          <w:b/>
          <w:sz w:val="28"/>
          <w:szCs w:val="28"/>
          <w:u w:val="single"/>
        </w:rPr>
        <w:t xml:space="preserve"> (617470, г. Кунгур, ул. Полетаевская, 2, тел. (834271)2-78-90)</w:t>
      </w:r>
    </w:p>
    <w:p w:rsidR="004A2071" w:rsidRPr="004A2071" w:rsidRDefault="004A2071" w:rsidP="004A2071">
      <w:pPr>
        <w:rPr>
          <w:rFonts w:ascii="Times New Roman" w:hAnsi="Times New Roman" w:cs="Times New Roman"/>
          <w:sz w:val="28"/>
          <w:szCs w:val="28"/>
        </w:rPr>
      </w:pPr>
    </w:p>
    <w:tbl>
      <w:tblPr>
        <w:tblW w:w="7480" w:type="dxa"/>
        <w:jc w:val="center"/>
        <w:tblLook w:val="04A0" w:firstRow="1" w:lastRow="0" w:firstColumn="1" w:lastColumn="0" w:noHBand="0" w:noVBand="1"/>
      </w:tblPr>
      <w:tblGrid>
        <w:gridCol w:w="3740"/>
        <w:gridCol w:w="3740"/>
      </w:tblGrid>
      <w:tr w:rsidR="004A2071" w:rsidRPr="004A2071" w:rsidTr="004E34E9">
        <w:trPr>
          <w:jc w:val="center"/>
        </w:trPr>
        <w:tc>
          <w:tcPr>
            <w:tcW w:w="3740" w:type="dxa"/>
          </w:tcPr>
          <w:p w:rsidR="004A2071" w:rsidRPr="004A2071" w:rsidRDefault="004A2071" w:rsidP="004E34E9">
            <w:pPr>
              <w:rPr>
                <w:rFonts w:ascii="Times New Roman" w:hAnsi="Times New Roman" w:cs="Times New Roman"/>
                <w:b/>
                <w:color w:val="000000"/>
                <w:sz w:val="28"/>
                <w:szCs w:val="28"/>
              </w:rPr>
            </w:pPr>
            <w:r w:rsidRPr="004A2071">
              <w:rPr>
                <w:rFonts w:ascii="Times New Roman" w:hAnsi="Times New Roman" w:cs="Times New Roman"/>
                <w:b/>
                <w:color w:val="000000"/>
                <w:sz w:val="28"/>
                <w:szCs w:val="28"/>
              </w:rPr>
              <w:t>СОГЛАСОВАНО</w:t>
            </w:r>
          </w:p>
          <w:p w:rsidR="004A2071" w:rsidRPr="004A2071" w:rsidRDefault="004A2071" w:rsidP="004E34E9">
            <w:pPr>
              <w:rPr>
                <w:rFonts w:ascii="Times New Roman" w:hAnsi="Times New Roman" w:cs="Times New Roman"/>
                <w:color w:val="000000"/>
                <w:sz w:val="28"/>
                <w:szCs w:val="28"/>
              </w:rPr>
            </w:pPr>
            <w:r w:rsidRPr="004A2071">
              <w:rPr>
                <w:rFonts w:ascii="Times New Roman" w:hAnsi="Times New Roman" w:cs="Times New Roman"/>
                <w:color w:val="000000"/>
                <w:sz w:val="28"/>
                <w:szCs w:val="28"/>
              </w:rPr>
              <w:t xml:space="preserve">Председатель профсоюзного комитета </w:t>
            </w:r>
          </w:p>
          <w:p w:rsidR="004A2071" w:rsidRPr="004A2071" w:rsidRDefault="004A2071" w:rsidP="006D2A98">
            <w:pPr>
              <w:rPr>
                <w:rFonts w:ascii="Times New Roman" w:hAnsi="Times New Roman" w:cs="Times New Roman"/>
                <w:color w:val="000000"/>
                <w:sz w:val="28"/>
                <w:szCs w:val="28"/>
              </w:rPr>
            </w:pPr>
            <w:r w:rsidRPr="004A2071">
              <w:rPr>
                <w:rFonts w:ascii="Times New Roman" w:hAnsi="Times New Roman" w:cs="Times New Roman"/>
                <w:color w:val="000000"/>
                <w:sz w:val="28"/>
                <w:szCs w:val="28"/>
              </w:rPr>
              <w:t>ГБПОУ «К</w:t>
            </w:r>
            <w:r w:rsidR="006D2A98">
              <w:rPr>
                <w:rFonts w:ascii="Times New Roman" w:hAnsi="Times New Roman" w:cs="Times New Roman"/>
                <w:color w:val="000000"/>
                <w:sz w:val="28"/>
                <w:szCs w:val="28"/>
              </w:rPr>
              <w:t>КАТУ</w:t>
            </w:r>
            <w:r w:rsidRPr="004A2071">
              <w:rPr>
                <w:rFonts w:ascii="Times New Roman" w:hAnsi="Times New Roman" w:cs="Times New Roman"/>
                <w:color w:val="000000"/>
                <w:sz w:val="28"/>
                <w:szCs w:val="28"/>
              </w:rPr>
              <w:t>»</w:t>
            </w:r>
          </w:p>
        </w:tc>
        <w:tc>
          <w:tcPr>
            <w:tcW w:w="3740" w:type="dxa"/>
          </w:tcPr>
          <w:p w:rsidR="004A2071" w:rsidRPr="004A2071" w:rsidRDefault="004A2071" w:rsidP="004E34E9">
            <w:pPr>
              <w:rPr>
                <w:rFonts w:ascii="Times New Roman" w:hAnsi="Times New Roman" w:cs="Times New Roman"/>
                <w:b/>
                <w:color w:val="000000"/>
                <w:sz w:val="28"/>
                <w:szCs w:val="28"/>
              </w:rPr>
            </w:pPr>
            <w:r w:rsidRPr="004A2071">
              <w:rPr>
                <w:rFonts w:ascii="Times New Roman" w:hAnsi="Times New Roman" w:cs="Times New Roman"/>
                <w:b/>
                <w:color w:val="000000"/>
                <w:sz w:val="28"/>
                <w:szCs w:val="28"/>
              </w:rPr>
              <w:t xml:space="preserve">УТВЕРЖДАЮ </w:t>
            </w:r>
          </w:p>
          <w:p w:rsidR="004A2071" w:rsidRPr="004A2071" w:rsidRDefault="004A2071" w:rsidP="004E34E9">
            <w:pPr>
              <w:rPr>
                <w:rFonts w:ascii="Times New Roman" w:hAnsi="Times New Roman" w:cs="Times New Roman"/>
                <w:b/>
                <w:color w:val="000000"/>
                <w:sz w:val="28"/>
                <w:szCs w:val="28"/>
              </w:rPr>
            </w:pPr>
            <w:r w:rsidRPr="004A2071">
              <w:rPr>
                <w:rFonts w:ascii="Times New Roman" w:hAnsi="Times New Roman" w:cs="Times New Roman"/>
                <w:b/>
                <w:color w:val="000000"/>
                <w:sz w:val="28"/>
                <w:szCs w:val="28"/>
              </w:rPr>
              <w:t xml:space="preserve">ДИРЕКТОР </w:t>
            </w:r>
          </w:p>
          <w:p w:rsidR="004A2071" w:rsidRPr="004A2071" w:rsidRDefault="004A2071" w:rsidP="004E34E9">
            <w:pPr>
              <w:rPr>
                <w:rFonts w:ascii="Times New Roman" w:hAnsi="Times New Roman" w:cs="Times New Roman"/>
                <w:color w:val="000000"/>
                <w:sz w:val="28"/>
                <w:szCs w:val="28"/>
              </w:rPr>
            </w:pPr>
          </w:p>
          <w:p w:rsidR="004A2071" w:rsidRPr="004A2071" w:rsidRDefault="004A2071" w:rsidP="004E34E9">
            <w:pPr>
              <w:rPr>
                <w:rFonts w:ascii="Times New Roman" w:hAnsi="Times New Roman" w:cs="Times New Roman"/>
                <w:color w:val="000000"/>
                <w:sz w:val="28"/>
                <w:szCs w:val="28"/>
              </w:rPr>
            </w:pPr>
            <w:r w:rsidRPr="004A2071">
              <w:rPr>
                <w:rFonts w:ascii="Times New Roman" w:hAnsi="Times New Roman" w:cs="Times New Roman"/>
                <w:color w:val="000000"/>
                <w:sz w:val="28"/>
                <w:szCs w:val="28"/>
              </w:rPr>
              <w:t xml:space="preserve">ГБПОУ </w:t>
            </w:r>
            <w:r w:rsidR="006D2A98">
              <w:rPr>
                <w:rFonts w:ascii="Times New Roman" w:hAnsi="Times New Roman" w:cs="Times New Roman"/>
                <w:color w:val="000000"/>
                <w:sz w:val="28"/>
                <w:szCs w:val="28"/>
              </w:rPr>
              <w:t>«ККАТУ</w:t>
            </w:r>
            <w:r w:rsidRPr="004A2071">
              <w:rPr>
                <w:rFonts w:ascii="Times New Roman" w:hAnsi="Times New Roman" w:cs="Times New Roman"/>
                <w:color w:val="000000"/>
                <w:sz w:val="28"/>
                <w:szCs w:val="28"/>
              </w:rPr>
              <w:t>»</w:t>
            </w:r>
          </w:p>
        </w:tc>
      </w:tr>
      <w:tr w:rsidR="004A2071" w:rsidRPr="004A2071" w:rsidTr="004E34E9">
        <w:trPr>
          <w:jc w:val="center"/>
        </w:trPr>
        <w:tc>
          <w:tcPr>
            <w:tcW w:w="3740" w:type="dxa"/>
          </w:tcPr>
          <w:p w:rsidR="004A2071" w:rsidRPr="004A2071" w:rsidRDefault="004A2071" w:rsidP="004E34E9">
            <w:pPr>
              <w:rPr>
                <w:rFonts w:ascii="Times New Roman" w:hAnsi="Times New Roman" w:cs="Times New Roman"/>
                <w:color w:val="000000"/>
                <w:sz w:val="28"/>
                <w:szCs w:val="28"/>
              </w:rPr>
            </w:pPr>
            <w:r w:rsidRPr="004A2071">
              <w:rPr>
                <w:rFonts w:ascii="Times New Roman" w:hAnsi="Times New Roman" w:cs="Times New Roman"/>
                <w:color w:val="000000"/>
                <w:sz w:val="28"/>
                <w:szCs w:val="28"/>
              </w:rPr>
              <w:t>_____________И.А. Зернина</w:t>
            </w:r>
          </w:p>
        </w:tc>
        <w:tc>
          <w:tcPr>
            <w:tcW w:w="3740" w:type="dxa"/>
          </w:tcPr>
          <w:p w:rsidR="004A2071" w:rsidRPr="004A2071" w:rsidRDefault="004A2071" w:rsidP="004E34E9">
            <w:pPr>
              <w:rPr>
                <w:rFonts w:ascii="Times New Roman" w:hAnsi="Times New Roman" w:cs="Times New Roman"/>
                <w:color w:val="000000"/>
                <w:sz w:val="28"/>
                <w:szCs w:val="28"/>
              </w:rPr>
            </w:pPr>
            <w:r w:rsidRPr="004A2071">
              <w:rPr>
                <w:rFonts w:ascii="Times New Roman" w:hAnsi="Times New Roman" w:cs="Times New Roman"/>
                <w:color w:val="000000"/>
                <w:sz w:val="28"/>
                <w:szCs w:val="28"/>
              </w:rPr>
              <w:t>_____________Н.И. Пилипчук</w:t>
            </w:r>
          </w:p>
        </w:tc>
      </w:tr>
      <w:tr w:rsidR="004A2071" w:rsidRPr="004A2071" w:rsidTr="004E34E9">
        <w:trPr>
          <w:jc w:val="center"/>
        </w:trPr>
        <w:tc>
          <w:tcPr>
            <w:tcW w:w="3740" w:type="dxa"/>
          </w:tcPr>
          <w:p w:rsidR="004A2071" w:rsidRPr="004A2071" w:rsidRDefault="004A2071" w:rsidP="004E34E9">
            <w:pPr>
              <w:rPr>
                <w:rFonts w:ascii="Times New Roman" w:hAnsi="Times New Roman" w:cs="Times New Roman"/>
                <w:color w:val="000000"/>
                <w:sz w:val="28"/>
                <w:szCs w:val="28"/>
              </w:rPr>
            </w:pPr>
            <w:r w:rsidRPr="004A2071">
              <w:rPr>
                <w:rFonts w:ascii="Times New Roman" w:hAnsi="Times New Roman" w:cs="Times New Roman"/>
                <w:color w:val="000000"/>
                <w:sz w:val="28"/>
                <w:szCs w:val="28"/>
              </w:rPr>
              <w:t>От «____»_________20____</w:t>
            </w:r>
          </w:p>
        </w:tc>
        <w:tc>
          <w:tcPr>
            <w:tcW w:w="3740" w:type="dxa"/>
          </w:tcPr>
          <w:p w:rsidR="004A2071" w:rsidRPr="004A2071" w:rsidRDefault="004A2071" w:rsidP="004E34E9">
            <w:pPr>
              <w:rPr>
                <w:rFonts w:ascii="Times New Roman" w:hAnsi="Times New Roman" w:cs="Times New Roman"/>
                <w:color w:val="000000"/>
                <w:sz w:val="28"/>
                <w:szCs w:val="28"/>
              </w:rPr>
            </w:pPr>
            <w:r w:rsidRPr="004A2071">
              <w:rPr>
                <w:rFonts w:ascii="Times New Roman" w:hAnsi="Times New Roman" w:cs="Times New Roman"/>
                <w:color w:val="000000"/>
                <w:sz w:val="28"/>
                <w:szCs w:val="28"/>
              </w:rPr>
              <w:t>От «____»__________20___</w:t>
            </w:r>
          </w:p>
        </w:tc>
      </w:tr>
    </w:tbl>
    <w:p w:rsidR="004A2071" w:rsidRDefault="004A2071" w:rsidP="004A2071">
      <w:pPr>
        <w:rPr>
          <w:b/>
        </w:rPr>
      </w:pPr>
    </w:p>
    <w:p w:rsidR="001F7823" w:rsidRDefault="001F7823">
      <w:pPr>
        <w:rPr>
          <w:b/>
        </w:rPr>
      </w:pPr>
    </w:p>
    <w:p w:rsidR="00D43685" w:rsidRDefault="00882EF3" w:rsidP="00664D51">
      <w:pPr>
        <w:spacing w:line="276" w:lineRule="auto"/>
        <w:rPr>
          <w:b/>
        </w:rPr>
      </w:pPr>
      <w:r>
        <w:rPr>
          <w:b/>
        </w:rPr>
        <w:t>П</w:t>
      </w:r>
      <w:r w:rsidR="00D43685">
        <w:rPr>
          <w:b/>
        </w:rPr>
        <w:t xml:space="preserve">РОГРАММА </w:t>
      </w:r>
    </w:p>
    <w:p w:rsidR="00BF79D0" w:rsidRDefault="00BF79D0" w:rsidP="00664D51">
      <w:pPr>
        <w:spacing w:line="276" w:lineRule="auto"/>
        <w:rPr>
          <w:b/>
        </w:rPr>
      </w:pPr>
      <w:r>
        <w:rPr>
          <w:b/>
        </w:rPr>
        <w:t>первичного (повторного) инструктажа на рабочем месте</w:t>
      </w:r>
    </w:p>
    <w:p w:rsidR="00F33944" w:rsidRDefault="0030041F" w:rsidP="004A2071">
      <w:pPr>
        <w:spacing w:line="276" w:lineRule="auto"/>
        <w:rPr>
          <w:b/>
        </w:rPr>
      </w:pPr>
      <w:r>
        <w:rPr>
          <w:b/>
        </w:rPr>
        <w:t xml:space="preserve">для </w:t>
      </w:r>
      <w:r w:rsidR="004A2071">
        <w:rPr>
          <w:b/>
        </w:rPr>
        <w:t>инструктора</w:t>
      </w:r>
      <w:r w:rsidR="00D4224C">
        <w:rPr>
          <w:b/>
        </w:rPr>
        <w:t xml:space="preserve"> и водителя</w:t>
      </w:r>
      <w:r w:rsidR="00073A71" w:rsidRPr="00781B88">
        <w:rPr>
          <w:b/>
        </w:rPr>
        <w:t xml:space="preserve"> </w:t>
      </w:r>
      <w:r w:rsidR="004A2071">
        <w:rPr>
          <w:b/>
        </w:rPr>
        <w:t>легкового и грузового автомобиля</w:t>
      </w:r>
      <w:r w:rsidR="00CD761F">
        <w:rPr>
          <w:b/>
        </w:rPr>
        <w:t xml:space="preserve"> </w:t>
      </w:r>
    </w:p>
    <w:tbl>
      <w:tblPr>
        <w:tblStyle w:val="a3"/>
        <w:tblW w:w="5017" w:type="pct"/>
        <w:tblLayout w:type="fixed"/>
        <w:tblLook w:val="04A0" w:firstRow="1" w:lastRow="0" w:firstColumn="1" w:lastColumn="0" w:noHBand="0" w:noVBand="1"/>
      </w:tblPr>
      <w:tblGrid>
        <w:gridCol w:w="657"/>
        <w:gridCol w:w="8239"/>
        <w:gridCol w:w="1527"/>
        <w:gridCol w:w="33"/>
      </w:tblGrid>
      <w:tr w:rsidR="004A2071" w:rsidRPr="00664D51" w:rsidTr="004A2071">
        <w:trPr>
          <w:tblHeader/>
        </w:trPr>
        <w:tc>
          <w:tcPr>
            <w:tcW w:w="314" w:type="pct"/>
            <w:shd w:val="clear" w:color="auto" w:fill="D9D9D9" w:themeFill="background1" w:themeFillShade="D9"/>
            <w:vAlign w:val="center"/>
          </w:tcPr>
          <w:p w:rsidR="004A2071" w:rsidRPr="00664D51" w:rsidRDefault="004A2071" w:rsidP="004E34E9">
            <w:pPr>
              <w:rPr>
                <w:b/>
              </w:rPr>
            </w:pPr>
            <w:r w:rsidRPr="00664D51">
              <w:rPr>
                <w:b/>
              </w:rPr>
              <w:t>№ п/п</w:t>
            </w:r>
          </w:p>
        </w:tc>
        <w:tc>
          <w:tcPr>
            <w:tcW w:w="3940" w:type="pct"/>
            <w:shd w:val="clear" w:color="auto" w:fill="D9D9D9" w:themeFill="background1" w:themeFillShade="D9"/>
            <w:vAlign w:val="center"/>
          </w:tcPr>
          <w:p w:rsidR="004A2071" w:rsidRPr="00664D51" w:rsidRDefault="004A2071" w:rsidP="004E34E9">
            <w:pPr>
              <w:rPr>
                <w:b/>
              </w:rPr>
            </w:pPr>
            <w:r w:rsidRPr="00664D51">
              <w:rPr>
                <w:b/>
              </w:rPr>
              <w:t>Тема инструктажа</w:t>
            </w:r>
          </w:p>
        </w:tc>
        <w:tc>
          <w:tcPr>
            <w:tcW w:w="746" w:type="pct"/>
            <w:gridSpan w:val="2"/>
            <w:shd w:val="clear" w:color="auto" w:fill="D9D9D9" w:themeFill="background1" w:themeFillShade="D9"/>
            <w:vAlign w:val="center"/>
          </w:tcPr>
          <w:p w:rsidR="004A2071" w:rsidRPr="00664D51" w:rsidRDefault="004A2071" w:rsidP="004E34E9">
            <w:pPr>
              <w:ind w:left="-108" w:right="-143"/>
              <w:rPr>
                <w:b/>
              </w:rPr>
            </w:pPr>
            <w:r w:rsidRPr="00664D51">
              <w:rPr>
                <w:b/>
              </w:rPr>
              <w:t xml:space="preserve">Время инструктажа </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B54F9F">
            <w:pPr>
              <w:jc w:val="both"/>
            </w:pPr>
            <w:r w:rsidRPr="00664D51">
              <w:t>Политика в области охраны окружающей среды и охраны труда</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A2071">
            <w:pPr>
              <w:jc w:val="both"/>
            </w:pPr>
            <w:r w:rsidRPr="00664D51">
              <w:t xml:space="preserve">Правила трудового внутреннего распорядка </w:t>
            </w:r>
            <w:r>
              <w:t>в учреждении</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A2071">
            <w:pPr>
              <w:jc w:val="both"/>
            </w:pPr>
            <w:r w:rsidRPr="00664D51">
              <w:t xml:space="preserve">Основные обязанности водителя автомобиля </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Общие требования охраны труда</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Средства индивидуальной защиты. Правила обеспечения работников специальной одеждой, специальной обувью и другими СИЗ, правила пользования ими.</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Требования охраны труда при перевозке людей на автотранспорте</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Требования охраны труда при снятии и установке колес автомобиля</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Требования охраны труда при буксировке автомобиля</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Требования охраны труда при вывешивании автомобиля и работе под ним</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Требования охраны труда при производстве работ на открытом воздухе при пониженных температурах</w:t>
            </w:r>
          </w:p>
        </w:tc>
        <w:tc>
          <w:tcPr>
            <w:tcW w:w="746" w:type="pct"/>
            <w:gridSpan w:val="2"/>
          </w:tcPr>
          <w:p w:rsidR="004A2071" w:rsidRPr="00664D51" w:rsidRDefault="004A2071" w:rsidP="004E34E9">
            <w:r w:rsidRPr="00664D51">
              <w:t>5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 xml:space="preserve">Меры по предупреждению пожаров и предотвращению ожогов на автомобильном транспорте </w:t>
            </w:r>
          </w:p>
          <w:p w:rsidR="004A2071" w:rsidRPr="00664D51" w:rsidRDefault="004A2071" w:rsidP="004E34E9">
            <w:pPr>
              <w:jc w:val="both"/>
            </w:pPr>
            <w:r w:rsidRPr="00664D51">
              <w:t xml:space="preserve">Требования по безопасной эксплуатации первичных средств пожаротушения </w:t>
            </w:r>
          </w:p>
        </w:tc>
        <w:tc>
          <w:tcPr>
            <w:tcW w:w="746" w:type="pct"/>
            <w:gridSpan w:val="2"/>
          </w:tcPr>
          <w:p w:rsidR="004A2071" w:rsidRPr="00664D51" w:rsidRDefault="004A2071" w:rsidP="004E34E9">
            <w:r w:rsidRPr="00664D51">
              <w:t>10 мин.</w:t>
            </w:r>
          </w:p>
        </w:tc>
      </w:tr>
      <w:tr w:rsidR="004A2071" w:rsidRPr="00664D51" w:rsidTr="004A2071">
        <w:trPr>
          <w:trHeight w:val="374"/>
        </w:trPr>
        <w:tc>
          <w:tcPr>
            <w:tcW w:w="314" w:type="pct"/>
          </w:tcPr>
          <w:p w:rsidR="004A2071" w:rsidRPr="00664D51" w:rsidRDefault="004A2071" w:rsidP="004E34E9">
            <w:pPr>
              <w:numPr>
                <w:ilvl w:val="0"/>
                <w:numId w:val="1"/>
              </w:numPr>
            </w:pPr>
          </w:p>
        </w:tc>
        <w:tc>
          <w:tcPr>
            <w:tcW w:w="3940" w:type="pct"/>
          </w:tcPr>
          <w:p w:rsidR="004A2071" w:rsidRPr="00664D51" w:rsidRDefault="004A2071" w:rsidP="004E34E9">
            <w:pPr>
              <w:jc w:val="both"/>
            </w:pPr>
            <w:r w:rsidRPr="00664D51">
              <w:t>Методы и способы оказания первой помощи при несчастных случаях. Действия очевидца несчастного случая. Порядок расследования несчастных случаев.</w:t>
            </w:r>
          </w:p>
        </w:tc>
        <w:tc>
          <w:tcPr>
            <w:tcW w:w="746" w:type="pct"/>
            <w:gridSpan w:val="2"/>
          </w:tcPr>
          <w:p w:rsidR="004A2071" w:rsidRPr="00664D51" w:rsidRDefault="004A2071" w:rsidP="004E34E9">
            <w:r w:rsidRPr="00664D51">
              <w:t>10 мин.</w:t>
            </w:r>
          </w:p>
        </w:tc>
      </w:tr>
      <w:tr w:rsidR="00BF79D0" w:rsidRPr="00664D51" w:rsidTr="004A2071">
        <w:trPr>
          <w:gridAfter w:val="1"/>
          <w:wAfter w:w="16" w:type="pct"/>
        </w:trPr>
        <w:tc>
          <w:tcPr>
            <w:tcW w:w="4254" w:type="pct"/>
            <w:gridSpan w:val="2"/>
          </w:tcPr>
          <w:p w:rsidR="00BF79D0" w:rsidRPr="00664D51" w:rsidRDefault="00BF79D0" w:rsidP="004E34E9">
            <w:pPr>
              <w:ind w:right="176"/>
              <w:jc w:val="right"/>
              <w:rPr>
                <w:b/>
              </w:rPr>
            </w:pPr>
            <w:r w:rsidRPr="00664D51">
              <w:rPr>
                <w:b/>
              </w:rPr>
              <w:t>ИТОГО</w:t>
            </w:r>
          </w:p>
        </w:tc>
        <w:tc>
          <w:tcPr>
            <w:tcW w:w="730" w:type="pct"/>
          </w:tcPr>
          <w:p w:rsidR="00BF79D0" w:rsidRPr="00664D51" w:rsidRDefault="00BF79D0" w:rsidP="004E34E9">
            <w:pPr>
              <w:rPr>
                <w:b/>
              </w:rPr>
            </w:pPr>
            <w:r w:rsidRPr="00664D51">
              <w:rPr>
                <w:b/>
              </w:rPr>
              <w:t>70 мин.</w:t>
            </w:r>
          </w:p>
        </w:tc>
      </w:tr>
    </w:tbl>
    <w:p w:rsidR="00BF79D0" w:rsidRDefault="00BF79D0">
      <w:pPr>
        <w:rPr>
          <w:b/>
        </w:rPr>
      </w:pPr>
    </w:p>
    <w:p w:rsidR="00BF79D0" w:rsidRPr="005A73C7" w:rsidRDefault="00BF79D0" w:rsidP="00BF79D0">
      <w:pPr>
        <w:pStyle w:val="2"/>
        <w:tabs>
          <w:tab w:val="left" w:pos="360"/>
        </w:tabs>
        <w:ind w:firstLine="0"/>
        <w:jc w:val="both"/>
        <w:rPr>
          <w:rFonts w:ascii="Arial" w:hAnsi="Arial" w:cs="Arial"/>
          <w:sz w:val="22"/>
          <w:szCs w:val="22"/>
        </w:rPr>
      </w:pPr>
      <w:r w:rsidRPr="005A73C7">
        <w:rPr>
          <w:rFonts w:ascii="Arial" w:hAnsi="Arial" w:cs="Arial"/>
          <w:b/>
          <w:sz w:val="22"/>
          <w:szCs w:val="22"/>
          <w:u w:val="single"/>
        </w:rPr>
        <w:t>Примечание:</w:t>
      </w:r>
      <w:r w:rsidRPr="005A73C7">
        <w:rPr>
          <w:rFonts w:ascii="Arial" w:hAnsi="Arial" w:cs="Arial"/>
          <w:sz w:val="22"/>
          <w:szCs w:val="22"/>
        </w:rPr>
        <w:t xml:space="preserve">повторный инструктаж проводят 1раз </w:t>
      </w:r>
      <w:smartTag w:uri="urn:schemas-microsoft-com:office:smarttags" w:element="time">
        <w:smartTagPr>
          <w:attr w:name="Minute" w:val="0"/>
          <w:attr w:name="Hour" w:val="15"/>
        </w:smartTagPr>
        <w:r w:rsidRPr="005A73C7">
          <w:rPr>
            <w:rFonts w:ascii="Arial" w:hAnsi="Arial" w:cs="Arial"/>
            <w:sz w:val="22"/>
            <w:szCs w:val="22"/>
          </w:rPr>
          <w:t>в 3</w:t>
        </w:r>
      </w:smartTag>
      <w:r w:rsidRPr="005A73C7">
        <w:rPr>
          <w:rFonts w:ascii="Arial" w:hAnsi="Arial" w:cs="Arial"/>
          <w:sz w:val="22"/>
          <w:szCs w:val="22"/>
        </w:rPr>
        <w:t xml:space="preserve"> месяца и дополняют следующими вопросами</w:t>
      </w:r>
    </w:p>
    <w:p w:rsidR="00BF79D0" w:rsidRPr="005A73C7" w:rsidRDefault="00BF79D0" w:rsidP="00BF79D0">
      <w:pPr>
        <w:pStyle w:val="2"/>
        <w:tabs>
          <w:tab w:val="left" w:pos="360"/>
        </w:tabs>
        <w:ind w:firstLine="0"/>
        <w:jc w:val="both"/>
        <w:rPr>
          <w:rFonts w:ascii="Arial" w:hAnsi="Arial" w:cs="Arial"/>
          <w:b/>
          <w:sz w:val="22"/>
          <w:szCs w:val="22"/>
        </w:rPr>
      </w:pPr>
      <w:r w:rsidRPr="005A73C7">
        <w:rPr>
          <w:rFonts w:ascii="Arial" w:hAnsi="Arial" w:cs="Arial"/>
          <w:sz w:val="22"/>
          <w:szCs w:val="22"/>
        </w:rPr>
        <w:t>1. Ознакомление с приказами, распоряжениями, информационными письмами по случаям травматизма и другими документами, вышедшими в период между проведением инструктажей.</w:t>
      </w:r>
    </w:p>
    <w:p w:rsidR="00BF79D0" w:rsidRPr="005A73C7" w:rsidRDefault="00BF79D0" w:rsidP="00BF79D0">
      <w:pPr>
        <w:pStyle w:val="2"/>
        <w:tabs>
          <w:tab w:val="left" w:pos="360"/>
        </w:tabs>
        <w:ind w:firstLine="0"/>
        <w:jc w:val="both"/>
        <w:rPr>
          <w:rFonts w:ascii="Arial" w:hAnsi="Arial" w:cs="Arial"/>
          <w:sz w:val="22"/>
          <w:szCs w:val="22"/>
        </w:rPr>
      </w:pPr>
      <w:r w:rsidRPr="005A73C7">
        <w:rPr>
          <w:rFonts w:ascii="Arial" w:hAnsi="Arial" w:cs="Arial"/>
          <w:sz w:val="22"/>
          <w:szCs w:val="22"/>
        </w:rPr>
        <w:t>2. Разбор и анализ нарушений правил, инструкции по охране труда, причин аварий и несчастных случаев.</w:t>
      </w:r>
    </w:p>
    <w:p w:rsidR="00BF79D0" w:rsidRDefault="00BF79D0" w:rsidP="00BF79D0">
      <w:pPr>
        <w:pStyle w:val="2"/>
        <w:tabs>
          <w:tab w:val="left" w:pos="360"/>
        </w:tabs>
        <w:ind w:firstLine="0"/>
        <w:jc w:val="both"/>
        <w:rPr>
          <w:rFonts w:ascii="Arial" w:hAnsi="Arial" w:cs="Arial"/>
          <w:sz w:val="22"/>
          <w:szCs w:val="22"/>
        </w:rPr>
      </w:pPr>
      <w:r w:rsidRPr="005A73C7">
        <w:rPr>
          <w:rFonts w:ascii="Arial" w:hAnsi="Arial" w:cs="Arial"/>
          <w:sz w:val="22"/>
          <w:szCs w:val="22"/>
        </w:rPr>
        <w:t>3. Объяснение и показ (при необходимости) правильных, безопасных методов и приемов работы</w:t>
      </w:r>
    </w:p>
    <w:p w:rsidR="0026309E" w:rsidRDefault="0026309E" w:rsidP="0026309E">
      <w:pPr>
        <w:contextualSpacing/>
        <w:rPr>
          <w:b/>
        </w:rPr>
      </w:pPr>
      <w:r>
        <w:rPr>
          <w:b/>
        </w:rPr>
        <w:lastRenderedPageBreak/>
        <w:t>МИНИСТЕРСТВО ОБРАЗОВАНИЯ И НАУКИ ПЕРМСКОГО КРАЯ</w:t>
      </w:r>
    </w:p>
    <w:p w:rsidR="0026309E" w:rsidRPr="00F93E99" w:rsidRDefault="0026309E" w:rsidP="0026309E">
      <w:pPr>
        <w:contextualSpacing/>
        <w:rPr>
          <w:b/>
        </w:rPr>
      </w:pPr>
      <w:r>
        <w:rPr>
          <w:b/>
        </w:rPr>
        <w:t xml:space="preserve">ГБПОУ «Кунгурский </w:t>
      </w:r>
      <w:r w:rsidR="006D2A98">
        <w:rPr>
          <w:b/>
        </w:rPr>
        <w:t>колледж агротехнологий и управления</w:t>
      </w:r>
      <w:r>
        <w:rPr>
          <w:b/>
        </w:rPr>
        <w:t>»</w:t>
      </w:r>
    </w:p>
    <w:p w:rsidR="0026309E" w:rsidRPr="00F93E99" w:rsidRDefault="0026309E" w:rsidP="0026309E">
      <w:pPr>
        <w:contextualSpacing/>
        <w:rPr>
          <w:b/>
          <w:sz w:val="16"/>
          <w:szCs w:val="16"/>
          <w:u w:val="single"/>
        </w:rPr>
      </w:pPr>
      <w:r w:rsidRPr="00F93E99">
        <w:rPr>
          <w:b/>
          <w:sz w:val="16"/>
          <w:szCs w:val="16"/>
          <w:u w:val="single"/>
        </w:rPr>
        <w:t xml:space="preserve"> </w:t>
      </w:r>
      <w:r>
        <w:rPr>
          <w:b/>
          <w:sz w:val="16"/>
          <w:szCs w:val="16"/>
          <w:u w:val="single"/>
        </w:rPr>
        <w:t>(617470</w:t>
      </w:r>
      <w:r w:rsidRPr="00F93E99">
        <w:rPr>
          <w:b/>
          <w:sz w:val="16"/>
          <w:szCs w:val="16"/>
          <w:u w:val="single"/>
        </w:rPr>
        <w:t>, г. </w:t>
      </w:r>
      <w:r>
        <w:rPr>
          <w:b/>
          <w:sz w:val="16"/>
          <w:szCs w:val="16"/>
          <w:u w:val="single"/>
        </w:rPr>
        <w:t>Кунгур</w:t>
      </w:r>
      <w:r w:rsidRPr="00F93E99">
        <w:rPr>
          <w:b/>
          <w:sz w:val="16"/>
          <w:szCs w:val="16"/>
          <w:u w:val="single"/>
        </w:rPr>
        <w:t>, ул.</w:t>
      </w:r>
      <w:r>
        <w:rPr>
          <w:b/>
          <w:sz w:val="16"/>
          <w:szCs w:val="16"/>
          <w:u w:val="single"/>
        </w:rPr>
        <w:t xml:space="preserve"> Полетаевская</w:t>
      </w:r>
      <w:r w:rsidRPr="00F93E99">
        <w:rPr>
          <w:b/>
          <w:sz w:val="16"/>
          <w:szCs w:val="16"/>
          <w:u w:val="single"/>
        </w:rPr>
        <w:t xml:space="preserve">, </w:t>
      </w:r>
      <w:r>
        <w:rPr>
          <w:b/>
          <w:sz w:val="16"/>
          <w:szCs w:val="16"/>
          <w:u w:val="single"/>
        </w:rPr>
        <w:t>2</w:t>
      </w:r>
      <w:r w:rsidRPr="00F93E99">
        <w:rPr>
          <w:b/>
          <w:sz w:val="16"/>
          <w:szCs w:val="16"/>
          <w:u w:val="single"/>
        </w:rPr>
        <w:t>, тел. (8</w:t>
      </w:r>
      <w:r>
        <w:rPr>
          <w:b/>
          <w:sz w:val="16"/>
          <w:szCs w:val="16"/>
          <w:u w:val="single"/>
        </w:rPr>
        <w:t>34271</w:t>
      </w:r>
      <w:r w:rsidRPr="00F93E99">
        <w:rPr>
          <w:b/>
          <w:sz w:val="16"/>
          <w:szCs w:val="16"/>
          <w:u w:val="single"/>
        </w:rPr>
        <w:t>)</w:t>
      </w:r>
      <w:r>
        <w:rPr>
          <w:b/>
          <w:sz w:val="16"/>
          <w:szCs w:val="16"/>
          <w:u w:val="single"/>
        </w:rPr>
        <w:t>2-78-90</w:t>
      </w:r>
      <w:r w:rsidRPr="00F93E99">
        <w:rPr>
          <w:b/>
          <w:sz w:val="16"/>
          <w:szCs w:val="16"/>
          <w:u w:val="single"/>
        </w:rPr>
        <w:t>)</w:t>
      </w:r>
    </w:p>
    <w:p w:rsidR="0026309E" w:rsidRDefault="0026309E" w:rsidP="0026309E"/>
    <w:tbl>
      <w:tblPr>
        <w:tblW w:w="7480" w:type="dxa"/>
        <w:jc w:val="center"/>
        <w:tblLook w:val="04A0" w:firstRow="1" w:lastRow="0" w:firstColumn="1" w:lastColumn="0" w:noHBand="0" w:noVBand="1"/>
      </w:tblPr>
      <w:tblGrid>
        <w:gridCol w:w="3740"/>
        <w:gridCol w:w="3740"/>
      </w:tblGrid>
      <w:tr w:rsidR="0026309E" w:rsidRPr="005A0A21" w:rsidTr="004E34E9">
        <w:trPr>
          <w:jc w:val="center"/>
        </w:trPr>
        <w:tc>
          <w:tcPr>
            <w:tcW w:w="3740" w:type="dxa"/>
          </w:tcPr>
          <w:p w:rsidR="0026309E" w:rsidRPr="00235D4E" w:rsidRDefault="0026309E" w:rsidP="004E34E9">
            <w:pPr>
              <w:rPr>
                <w:b/>
                <w:color w:val="000000"/>
              </w:rPr>
            </w:pPr>
            <w:r w:rsidRPr="00235D4E">
              <w:rPr>
                <w:b/>
                <w:color w:val="000000"/>
              </w:rPr>
              <w:t>СОГЛАСОВАНО</w:t>
            </w:r>
          </w:p>
          <w:p w:rsidR="0026309E" w:rsidRPr="00235D4E" w:rsidRDefault="0026309E" w:rsidP="004E34E9">
            <w:pPr>
              <w:rPr>
                <w:color w:val="000000"/>
              </w:rPr>
            </w:pPr>
            <w:r w:rsidRPr="00235D4E">
              <w:rPr>
                <w:color w:val="000000"/>
              </w:rPr>
              <w:t xml:space="preserve">Председатель профсоюзного комитета </w:t>
            </w:r>
          </w:p>
          <w:p w:rsidR="0026309E" w:rsidRPr="00235D4E" w:rsidRDefault="006D2A98" w:rsidP="004E34E9">
            <w:pPr>
              <w:rPr>
                <w:color w:val="000000"/>
              </w:rPr>
            </w:pPr>
            <w:r>
              <w:rPr>
                <w:color w:val="000000"/>
              </w:rPr>
              <w:t>ГБПОУ «ККАТУ</w:t>
            </w:r>
            <w:r w:rsidR="0026309E">
              <w:rPr>
                <w:color w:val="000000"/>
              </w:rPr>
              <w:t>»</w:t>
            </w:r>
          </w:p>
        </w:tc>
        <w:tc>
          <w:tcPr>
            <w:tcW w:w="3740" w:type="dxa"/>
          </w:tcPr>
          <w:p w:rsidR="0026309E" w:rsidRPr="00235D4E" w:rsidRDefault="0026309E" w:rsidP="004E34E9">
            <w:pPr>
              <w:rPr>
                <w:b/>
                <w:color w:val="000000"/>
              </w:rPr>
            </w:pPr>
            <w:r w:rsidRPr="00235D4E">
              <w:rPr>
                <w:b/>
                <w:color w:val="000000"/>
              </w:rPr>
              <w:t xml:space="preserve">УТВЕРЖДАЮ </w:t>
            </w:r>
          </w:p>
          <w:p w:rsidR="0026309E" w:rsidRPr="00235D4E" w:rsidRDefault="0026309E" w:rsidP="004E34E9">
            <w:pPr>
              <w:rPr>
                <w:b/>
                <w:color w:val="000000"/>
              </w:rPr>
            </w:pPr>
            <w:r w:rsidRPr="00235D4E">
              <w:rPr>
                <w:b/>
                <w:color w:val="000000"/>
              </w:rPr>
              <w:t xml:space="preserve">ДИРЕКТОР </w:t>
            </w:r>
          </w:p>
          <w:p w:rsidR="0026309E" w:rsidRPr="00235D4E" w:rsidRDefault="0026309E" w:rsidP="004E34E9">
            <w:pPr>
              <w:rPr>
                <w:color w:val="000000"/>
              </w:rPr>
            </w:pPr>
          </w:p>
          <w:p w:rsidR="0026309E" w:rsidRPr="00235D4E" w:rsidRDefault="006D2A98" w:rsidP="004E34E9">
            <w:pPr>
              <w:rPr>
                <w:color w:val="000000"/>
              </w:rPr>
            </w:pPr>
            <w:r>
              <w:rPr>
                <w:color w:val="000000"/>
              </w:rPr>
              <w:t>ГБПОУ «ККАТУ</w:t>
            </w:r>
            <w:r w:rsidR="0026309E">
              <w:rPr>
                <w:color w:val="000000"/>
              </w:rPr>
              <w:t>»</w:t>
            </w:r>
          </w:p>
        </w:tc>
      </w:tr>
      <w:tr w:rsidR="0026309E" w:rsidRPr="005A0A21" w:rsidTr="004E34E9">
        <w:trPr>
          <w:jc w:val="center"/>
        </w:trPr>
        <w:tc>
          <w:tcPr>
            <w:tcW w:w="3740" w:type="dxa"/>
          </w:tcPr>
          <w:p w:rsidR="0026309E" w:rsidRPr="00235D4E" w:rsidRDefault="0026309E" w:rsidP="004E34E9">
            <w:pPr>
              <w:rPr>
                <w:color w:val="000000"/>
              </w:rPr>
            </w:pPr>
            <w:r w:rsidRPr="00235D4E">
              <w:rPr>
                <w:color w:val="000000"/>
              </w:rPr>
              <w:t>_____________</w:t>
            </w:r>
            <w:r>
              <w:rPr>
                <w:color w:val="000000"/>
              </w:rPr>
              <w:t>И.А. Зернина</w:t>
            </w:r>
          </w:p>
        </w:tc>
        <w:tc>
          <w:tcPr>
            <w:tcW w:w="3740" w:type="dxa"/>
          </w:tcPr>
          <w:p w:rsidR="0026309E" w:rsidRPr="00235D4E" w:rsidRDefault="0026309E" w:rsidP="004E34E9">
            <w:pPr>
              <w:rPr>
                <w:color w:val="000000"/>
              </w:rPr>
            </w:pPr>
            <w:r w:rsidRPr="00235D4E">
              <w:rPr>
                <w:color w:val="000000"/>
              </w:rPr>
              <w:t>_____________</w:t>
            </w:r>
            <w:r>
              <w:rPr>
                <w:color w:val="000000"/>
              </w:rPr>
              <w:t>Н.И. Пилипчук</w:t>
            </w:r>
          </w:p>
        </w:tc>
      </w:tr>
      <w:tr w:rsidR="0026309E" w:rsidRPr="005A0A21" w:rsidTr="004E34E9">
        <w:trPr>
          <w:jc w:val="center"/>
        </w:trPr>
        <w:tc>
          <w:tcPr>
            <w:tcW w:w="3740" w:type="dxa"/>
          </w:tcPr>
          <w:p w:rsidR="0026309E" w:rsidRPr="00235D4E" w:rsidRDefault="0026309E" w:rsidP="004E34E9">
            <w:pPr>
              <w:rPr>
                <w:color w:val="000000"/>
              </w:rPr>
            </w:pPr>
            <w:r w:rsidRPr="00235D4E">
              <w:rPr>
                <w:color w:val="000000"/>
              </w:rPr>
              <w:t>От «____»_________20____</w:t>
            </w:r>
          </w:p>
        </w:tc>
        <w:tc>
          <w:tcPr>
            <w:tcW w:w="3740" w:type="dxa"/>
          </w:tcPr>
          <w:p w:rsidR="0026309E" w:rsidRPr="00235D4E" w:rsidRDefault="0026309E" w:rsidP="004E34E9">
            <w:pPr>
              <w:rPr>
                <w:color w:val="000000"/>
              </w:rPr>
            </w:pPr>
            <w:r w:rsidRPr="00235D4E">
              <w:rPr>
                <w:color w:val="000000"/>
              </w:rPr>
              <w:t>От «____»__________20___</w:t>
            </w:r>
          </w:p>
        </w:tc>
      </w:tr>
    </w:tbl>
    <w:p w:rsidR="0026309E" w:rsidRPr="001B0333" w:rsidRDefault="0026309E" w:rsidP="0026309E">
      <w:pPr>
        <w:contextualSpacing/>
      </w:pPr>
    </w:p>
    <w:p w:rsidR="0026309E" w:rsidRPr="00CF7CBF" w:rsidRDefault="0026309E" w:rsidP="0026309E">
      <w:pPr>
        <w:pStyle w:val="af"/>
      </w:pPr>
      <w:r w:rsidRPr="006F24E9">
        <w:t>СОДЕРЖАНИЕ ПРОГРАММЫ</w:t>
      </w:r>
      <w:r>
        <w:t xml:space="preserve"> </w:t>
      </w:r>
      <w:r w:rsidRPr="00CF7CBF">
        <w:t xml:space="preserve">ПЕРВИЧНОГО ИНСТРУКТАЖА </w:t>
      </w:r>
    </w:p>
    <w:p w:rsidR="0026309E" w:rsidRPr="002D3B0E" w:rsidRDefault="0026309E" w:rsidP="0026309E">
      <w:pPr>
        <w:autoSpaceDE w:val="0"/>
        <w:autoSpaceDN w:val="0"/>
        <w:adjustRightInd w:val="0"/>
        <w:rPr>
          <w:b/>
          <w:bCs/>
        </w:rPr>
      </w:pPr>
      <w:r w:rsidRPr="00CF7CBF">
        <w:rPr>
          <w:b/>
          <w:bCs/>
        </w:rPr>
        <w:t>ПО ОХРАНЕ ТРУДА</w:t>
      </w:r>
      <w:r>
        <w:rPr>
          <w:b/>
          <w:bCs/>
        </w:rPr>
        <w:t xml:space="preserve"> </w:t>
      </w:r>
      <w:r w:rsidRPr="00CF7CBF">
        <w:rPr>
          <w:b/>
        </w:rPr>
        <w:t xml:space="preserve">НА РАБОЧЕМ МЕСТЕ </w:t>
      </w:r>
      <w:r>
        <w:rPr>
          <w:b/>
          <w:bCs/>
        </w:rPr>
        <w:t>ВОДИТЕЛЯ И ИНСТРУКТОРА ПО ВОЖДЕНИЮ ЛЕГКОВОГО И ГРУЗОВОГО АВТОМОБИЛЯ</w:t>
      </w:r>
      <w:r w:rsidRPr="00CF7CBF">
        <w:rPr>
          <w:b/>
        </w:rPr>
        <w:t xml:space="preserve"> </w:t>
      </w:r>
      <w:r w:rsidR="006D2A98">
        <w:rPr>
          <w:b/>
        </w:rPr>
        <w:t>ГБПОУ «ККАТУ</w:t>
      </w:r>
      <w:bookmarkStart w:id="0" w:name="_GoBack"/>
      <w:bookmarkEnd w:id="0"/>
      <w:r>
        <w:rPr>
          <w:b/>
        </w:rPr>
        <w:t>»</w:t>
      </w:r>
    </w:p>
    <w:p w:rsidR="0026309E" w:rsidRDefault="0026309E" w:rsidP="0026309E">
      <w:pPr>
        <w:pStyle w:val="a4"/>
        <w:spacing w:before="0" w:beforeAutospacing="0" w:after="0" w:afterAutospacing="0"/>
        <w:rPr>
          <w:rStyle w:val="a5"/>
          <w:color w:val="000000"/>
          <w:sz w:val="22"/>
          <w:szCs w:val="22"/>
          <w:bdr w:val="none" w:sz="0" w:space="0" w:color="auto" w:frame="1"/>
        </w:rPr>
      </w:pPr>
    </w:p>
    <w:p w:rsidR="0026309E" w:rsidRDefault="0026309E" w:rsidP="0026309E">
      <w:pPr>
        <w:pStyle w:val="a4"/>
        <w:spacing w:before="0" w:beforeAutospacing="0" w:after="0" w:afterAutospacing="0"/>
        <w:rPr>
          <w:rStyle w:val="a5"/>
          <w:color w:val="000000"/>
          <w:sz w:val="22"/>
          <w:szCs w:val="22"/>
          <w:bdr w:val="none" w:sz="0" w:space="0" w:color="auto" w:frame="1"/>
        </w:rPr>
      </w:pPr>
    </w:p>
    <w:p w:rsidR="0026309E" w:rsidRDefault="0026309E" w:rsidP="0026309E">
      <w:pPr>
        <w:pStyle w:val="a4"/>
        <w:numPr>
          <w:ilvl w:val="0"/>
          <w:numId w:val="2"/>
        </w:numPr>
        <w:spacing w:before="0" w:beforeAutospacing="0" w:after="0" w:afterAutospacing="0"/>
        <w:rPr>
          <w:color w:val="000000"/>
          <w:sz w:val="22"/>
          <w:szCs w:val="22"/>
          <w:bdr w:val="none" w:sz="0" w:space="0" w:color="auto" w:frame="1"/>
        </w:rPr>
      </w:pPr>
      <w:r w:rsidRPr="0026309E">
        <w:rPr>
          <w:color w:val="000000"/>
          <w:sz w:val="22"/>
          <w:szCs w:val="22"/>
          <w:bdr w:val="none" w:sz="0" w:space="0" w:color="auto" w:frame="1"/>
        </w:rPr>
        <w:t xml:space="preserve">ОБЩИЕ СВЕДЕНИЯ </w:t>
      </w:r>
    </w:p>
    <w:p w:rsidR="0026309E" w:rsidRDefault="0026309E" w:rsidP="0026309E">
      <w:pPr>
        <w:pStyle w:val="a4"/>
        <w:numPr>
          <w:ilvl w:val="1"/>
          <w:numId w:val="2"/>
        </w:numPr>
        <w:spacing w:before="0" w:beforeAutospacing="0" w:after="0" w:afterAutospacing="0"/>
        <w:rPr>
          <w:color w:val="000000"/>
          <w:sz w:val="22"/>
          <w:szCs w:val="22"/>
          <w:bdr w:val="none" w:sz="0" w:space="0" w:color="auto" w:frame="1"/>
        </w:rPr>
      </w:pPr>
      <w:r>
        <w:rPr>
          <w:color w:val="000000"/>
          <w:sz w:val="22"/>
          <w:szCs w:val="22"/>
          <w:bdr w:val="none" w:sz="0" w:space="0" w:color="auto" w:frame="1"/>
        </w:rPr>
        <w:t>Гараж расположен на</w:t>
      </w:r>
      <w:r w:rsidRPr="0026309E">
        <w:rPr>
          <w:color w:val="000000"/>
          <w:sz w:val="22"/>
          <w:szCs w:val="22"/>
          <w:bdr w:val="none" w:sz="0" w:space="0" w:color="auto" w:frame="1"/>
        </w:rPr>
        <w:t xml:space="preserve"> территории</w:t>
      </w:r>
      <w:r>
        <w:rPr>
          <w:color w:val="000000"/>
          <w:sz w:val="22"/>
          <w:szCs w:val="22"/>
          <w:bdr w:val="none" w:sz="0" w:space="0" w:color="auto" w:frame="1"/>
        </w:rPr>
        <w:t xml:space="preserve"> учебных мастерских</w:t>
      </w:r>
      <w:r w:rsidRPr="0026309E">
        <w:rPr>
          <w:color w:val="000000"/>
          <w:sz w:val="22"/>
          <w:szCs w:val="22"/>
          <w:bdr w:val="none" w:sz="0" w:space="0" w:color="auto" w:frame="1"/>
        </w:rPr>
        <w:t xml:space="preserve">: </w:t>
      </w:r>
      <w:r>
        <w:rPr>
          <w:color w:val="000000"/>
          <w:sz w:val="22"/>
          <w:szCs w:val="22"/>
          <w:bdr w:val="none" w:sz="0" w:space="0" w:color="auto" w:frame="1"/>
        </w:rPr>
        <w:t>фундамент - железобетонный</w:t>
      </w:r>
      <w:r w:rsidRPr="0026309E">
        <w:rPr>
          <w:color w:val="000000"/>
          <w:sz w:val="22"/>
          <w:szCs w:val="22"/>
          <w:bdr w:val="none" w:sz="0" w:space="0" w:color="auto" w:frame="1"/>
        </w:rPr>
        <w:t xml:space="preserve">; </w:t>
      </w:r>
      <w:r>
        <w:rPr>
          <w:color w:val="000000"/>
          <w:sz w:val="22"/>
          <w:szCs w:val="22"/>
          <w:bdr w:val="none" w:sz="0" w:space="0" w:color="auto" w:frame="1"/>
        </w:rPr>
        <w:t xml:space="preserve"> </w:t>
      </w:r>
      <w:r w:rsidRPr="0026309E">
        <w:rPr>
          <w:color w:val="000000"/>
          <w:sz w:val="22"/>
          <w:szCs w:val="22"/>
          <w:bdr w:val="none" w:sz="0" w:space="0" w:color="auto" w:frame="1"/>
        </w:rPr>
        <w:t xml:space="preserve">полы – бетонные; капитальные наружные и  внутренние стены – кирпичные; крыша – </w:t>
      </w:r>
      <w:r>
        <w:rPr>
          <w:color w:val="000000"/>
          <w:sz w:val="22"/>
          <w:szCs w:val="22"/>
          <w:bdr w:val="none" w:sz="0" w:space="0" w:color="auto" w:frame="1"/>
        </w:rPr>
        <w:t>железная двухскатная</w:t>
      </w:r>
      <w:r w:rsidRPr="0026309E">
        <w:rPr>
          <w:color w:val="000000"/>
          <w:sz w:val="22"/>
          <w:szCs w:val="22"/>
          <w:bdr w:val="none" w:sz="0" w:space="0" w:color="auto" w:frame="1"/>
        </w:rPr>
        <w:t>; оконные проемы – двойные створные; дверные проемы – металлические ворота (2 шт.) оборудованная смотровая яма; отопление центральное; дневное общее освещение; естественная вентиляция; охранная сигнализация.</w:t>
      </w:r>
    </w:p>
    <w:p w:rsidR="0026309E" w:rsidRDefault="0026309E" w:rsidP="0026309E">
      <w:pPr>
        <w:pStyle w:val="a4"/>
        <w:numPr>
          <w:ilvl w:val="1"/>
          <w:numId w:val="2"/>
        </w:numPr>
        <w:spacing w:before="0" w:beforeAutospacing="0" w:after="0" w:afterAutospacing="0"/>
        <w:rPr>
          <w:color w:val="000000"/>
          <w:sz w:val="22"/>
          <w:szCs w:val="22"/>
          <w:bdr w:val="none" w:sz="0" w:space="0" w:color="auto" w:frame="1"/>
        </w:rPr>
      </w:pPr>
      <w:r w:rsidRPr="0026309E">
        <w:rPr>
          <w:color w:val="000000"/>
          <w:sz w:val="22"/>
          <w:szCs w:val="22"/>
          <w:bdr w:val="none" w:sz="0" w:space="0" w:color="auto" w:frame="1"/>
        </w:rPr>
        <w:t>В гараже отведено место для:</w:t>
      </w:r>
      <w:r w:rsidRPr="0026309E">
        <w:rPr>
          <w:color w:val="000000"/>
          <w:sz w:val="22"/>
          <w:szCs w:val="22"/>
          <w:bdr w:val="none" w:sz="0" w:space="0" w:color="auto" w:frame="1"/>
        </w:rPr>
        <w:br/>
        <w:t>- стоянки автомобилей;</w:t>
      </w:r>
      <w:r w:rsidRPr="0026309E">
        <w:rPr>
          <w:color w:val="000000"/>
          <w:sz w:val="22"/>
          <w:szCs w:val="22"/>
          <w:bdr w:val="none" w:sz="0" w:space="0" w:color="auto" w:frame="1"/>
        </w:rPr>
        <w:br/>
        <w:t>- складирования инструментов и приспособлений;</w:t>
      </w:r>
      <w:r w:rsidRPr="0026309E">
        <w:rPr>
          <w:color w:val="000000"/>
          <w:sz w:val="22"/>
          <w:szCs w:val="22"/>
          <w:bdr w:val="none" w:sz="0" w:space="0" w:color="auto" w:frame="1"/>
        </w:rPr>
        <w:br/>
        <w:t>- хранения рабочей одежды;</w:t>
      </w:r>
      <w:r w:rsidRPr="0026309E">
        <w:rPr>
          <w:color w:val="000000"/>
          <w:sz w:val="22"/>
          <w:szCs w:val="22"/>
          <w:bdr w:val="none" w:sz="0" w:space="0" w:color="auto" w:frame="1"/>
        </w:rPr>
        <w:br/>
        <w:t>- огнетушителя (ОП-10);</w:t>
      </w:r>
      <w:r w:rsidRPr="0026309E">
        <w:rPr>
          <w:color w:val="000000"/>
          <w:sz w:val="22"/>
          <w:szCs w:val="22"/>
          <w:bdr w:val="none" w:sz="0" w:space="0" w:color="auto" w:frame="1"/>
        </w:rPr>
        <w:br/>
        <w:t>- инструкций</w:t>
      </w:r>
      <w:r>
        <w:rPr>
          <w:color w:val="000000"/>
          <w:sz w:val="22"/>
          <w:szCs w:val="22"/>
          <w:bdr w:val="none" w:sz="0" w:space="0" w:color="auto" w:frame="1"/>
        </w:rPr>
        <w:t>.</w:t>
      </w:r>
    </w:p>
    <w:p w:rsidR="0026309E" w:rsidRDefault="0026309E" w:rsidP="0026309E">
      <w:pPr>
        <w:pStyle w:val="a4"/>
        <w:numPr>
          <w:ilvl w:val="1"/>
          <w:numId w:val="2"/>
        </w:numPr>
        <w:spacing w:before="0" w:beforeAutospacing="0" w:after="0" w:afterAutospacing="0"/>
        <w:rPr>
          <w:color w:val="000000"/>
          <w:sz w:val="22"/>
          <w:szCs w:val="22"/>
          <w:bdr w:val="none" w:sz="0" w:space="0" w:color="auto" w:frame="1"/>
        </w:rPr>
      </w:pPr>
      <w:r w:rsidRPr="0026309E">
        <w:rPr>
          <w:color w:val="000000"/>
          <w:sz w:val="22"/>
          <w:szCs w:val="22"/>
          <w:bdr w:val="none" w:sz="0" w:space="0" w:color="auto" w:frame="1"/>
        </w:rPr>
        <w:t xml:space="preserve">Автотранспорт </w:t>
      </w:r>
      <w:r>
        <w:rPr>
          <w:color w:val="000000"/>
          <w:sz w:val="22"/>
          <w:szCs w:val="22"/>
          <w:bdr w:val="none" w:sz="0" w:space="0" w:color="auto" w:frame="1"/>
        </w:rPr>
        <w:t>колледжа</w:t>
      </w:r>
      <w:r w:rsidRPr="0026309E">
        <w:rPr>
          <w:color w:val="000000"/>
          <w:sz w:val="22"/>
          <w:szCs w:val="22"/>
          <w:bdr w:val="none" w:sz="0" w:space="0" w:color="auto" w:frame="1"/>
        </w:rPr>
        <w:t xml:space="preserve"> используется:</w:t>
      </w:r>
      <w:r w:rsidRPr="0026309E">
        <w:rPr>
          <w:color w:val="000000"/>
          <w:sz w:val="22"/>
          <w:szCs w:val="22"/>
          <w:bdr w:val="none" w:sz="0" w:space="0" w:color="auto" w:frame="1"/>
        </w:rPr>
        <w:br/>
        <w:t>- для административно-хозяйственного обеспечения</w:t>
      </w:r>
      <w:r>
        <w:rPr>
          <w:color w:val="000000"/>
          <w:sz w:val="22"/>
          <w:szCs w:val="22"/>
          <w:bdr w:val="none" w:sz="0" w:space="0" w:color="auto" w:frame="1"/>
        </w:rPr>
        <w:t>, подготовки учащихся вождению автомобиля</w:t>
      </w:r>
      <w:r w:rsidRPr="0026309E">
        <w:rPr>
          <w:color w:val="000000"/>
          <w:sz w:val="22"/>
          <w:szCs w:val="22"/>
          <w:bdr w:val="none" w:sz="0" w:space="0" w:color="auto" w:frame="1"/>
        </w:rPr>
        <w:t>;</w:t>
      </w:r>
      <w:r w:rsidRPr="0026309E">
        <w:rPr>
          <w:color w:val="000000"/>
          <w:sz w:val="22"/>
          <w:szCs w:val="22"/>
          <w:bdr w:val="none" w:sz="0" w:space="0" w:color="auto" w:frame="1"/>
        </w:rPr>
        <w:br/>
        <w:t>- для разовых перевозок учащихся.</w:t>
      </w:r>
    </w:p>
    <w:p w:rsidR="0026309E" w:rsidRDefault="0026309E" w:rsidP="0026309E">
      <w:pPr>
        <w:pStyle w:val="a4"/>
        <w:spacing w:before="0" w:beforeAutospacing="0" w:after="0" w:afterAutospacing="0"/>
        <w:ind w:left="360"/>
        <w:rPr>
          <w:color w:val="000000"/>
          <w:sz w:val="22"/>
          <w:szCs w:val="22"/>
          <w:bdr w:val="none" w:sz="0" w:space="0" w:color="auto" w:frame="1"/>
        </w:rPr>
      </w:pPr>
    </w:p>
    <w:p w:rsidR="0026309E"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2. РЕЖИМ РАБОТЫ ВОДИТЕЛЯ:</w:t>
      </w:r>
      <w:r w:rsidRPr="0026309E">
        <w:rPr>
          <w:color w:val="000000"/>
          <w:sz w:val="22"/>
          <w:szCs w:val="22"/>
          <w:bdr w:val="none" w:sz="0" w:space="0" w:color="auto" w:frame="1"/>
        </w:rPr>
        <w:br/>
        <w:t>- водитель находится на своем рабочем месте в часы, установленные для начала и окончания работы;</w:t>
      </w:r>
      <w:r w:rsidRPr="0026309E">
        <w:rPr>
          <w:color w:val="000000"/>
          <w:sz w:val="22"/>
          <w:szCs w:val="22"/>
          <w:bdr w:val="none" w:sz="0" w:space="0" w:color="auto" w:frame="1"/>
        </w:rPr>
        <w:br/>
        <w:t>- водителю разрешается работать только на том автомобиле, к которому он допущен;</w:t>
      </w:r>
      <w:r w:rsidRPr="0026309E">
        <w:rPr>
          <w:color w:val="000000"/>
          <w:sz w:val="22"/>
          <w:szCs w:val="22"/>
          <w:bdr w:val="none" w:sz="0" w:space="0" w:color="auto" w:frame="1"/>
        </w:rPr>
        <w:br/>
      </w:r>
    </w:p>
    <w:p w:rsidR="0026309E"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3. ОРГАНИЗАЦИЯ РАБОТЫ ПО ОХРАНЕ  ТРУДА НА РАБОЧЕМ МЕСТЕ:</w:t>
      </w:r>
      <w:r w:rsidRPr="0026309E">
        <w:rPr>
          <w:color w:val="000000"/>
          <w:sz w:val="22"/>
          <w:szCs w:val="22"/>
          <w:bdr w:val="none" w:sz="0" w:space="0" w:color="auto" w:frame="1"/>
        </w:rPr>
        <w:br/>
        <w:t xml:space="preserve">3.1. Основными направлениями деятельности </w:t>
      </w:r>
      <w:r>
        <w:rPr>
          <w:color w:val="000000"/>
          <w:sz w:val="22"/>
          <w:szCs w:val="22"/>
          <w:bdr w:val="none" w:sz="0" w:space="0" w:color="auto" w:frame="1"/>
        </w:rPr>
        <w:t>колледжа</w:t>
      </w:r>
      <w:r w:rsidRPr="0026309E">
        <w:rPr>
          <w:color w:val="000000"/>
          <w:sz w:val="22"/>
          <w:szCs w:val="22"/>
          <w:bdr w:val="none" w:sz="0" w:space="0" w:color="auto" w:frame="1"/>
        </w:rPr>
        <w:t xml:space="preserve"> в области охраны труда являются:</w:t>
      </w:r>
      <w:r w:rsidRPr="0026309E">
        <w:rPr>
          <w:color w:val="000000"/>
          <w:sz w:val="22"/>
          <w:szCs w:val="22"/>
          <w:bdr w:val="none" w:sz="0" w:space="0" w:color="auto" w:frame="1"/>
        </w:rPr>
        <w:br/>
        <w:t>- обеспечение приоритета сохранения жизни и здоровья работников и учащихся;</w:t>
      </w:r>
      <w:r w:rsidRPr="0026309E">
        <w:rPr>
          <w:color w:val="000000"/>
          <w:sz w:val="22"/>
          <w:szCs w:val="22"/>
          <w:bdr w:val="none" w:sz="0" w:space="0" w:color="auto" w:frame="1"/>
        </w:rPr>
        <w:br/>
        <w:t>- административное управление охраной труда;</w:t>
      </w:r>
      <w:r w:rsidRPr="0026309E">
        <w:rPr>
          <w:color w:val="000000"/>
          <w:sz w:val="22"/>
          <w:szCs w:val="22"/>
          <w:bdr w:val="none" w:sz="0" w:space="0" w:color="auto" w:frame="1"/>
        </w:rPr>
        <w:br/>
        <w:t>- административный надзор и контроль за соблюдением требований охраны труда;</w:t>
      </w:r>
      <w:r w:rsidRPr="0026309E">
        <w:rPr>
          <w:color w:val="000000"/>
          <w:sz w:val="22"/>
          <w:szCs w:val="22"/>
          <w:bdr w:val="none" w:sz="0" w:space="0" w:color="auto" w:frame="1"/>
        </w:rPr>
        <w:br/>
        <w:t>- расследование и учет несчастных случаев на производстве и профессиональных заболеваний.</w:t>
      </w:r>
      <w:r w:rsidRPr="0026309E">
        <w:rPr>
          <w:color w:val="000000"/>
          <w:sz w:val="22"/>
          <w:szCs w:val="22"/>
          <w:bdr w:val="none" w:sz="0" w:space="0" w:color="auto" w:frame="1"/>
        </w:rPr>
        <w:br/>
      </w:r>
    </w:p>
    <w:p w:rsidR="0026309E"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3.2. Водитель обязан:</w:t>
      </w:r>
      <w:r w:rsidRPr="0026309E">
        <w:rPr>
          <w:color w:val="000000"/>
          <w:sz w:val="22"/>
          <w:szCs w:val="22"/>
          <w:bdr w:val="none" w:sz="0" w:space="0" w:color="auto" w:frame="1"/>
        </w:rPr>
        <w:br/>
        <w:t>- соблюдать правила дорожного движения</w:t>
      </w:r>
      <w:r w:rsidRPr="0026309E">
        <w:rPr>
          <w:color w:val="000000"/>
          <w:sz w:val="22"/>
          <w:szCs w:val="22"/>
          <w:bdr w:val="none" w:sz="0" w:space="0" w:color="auto" w:frame="1"/>
        </w:rPr>
        <w:br/>
        <w:t xml:space="preserve">- обо всех неисправностях автомашины немедленно сообщать </w:t>
      </w:r>
      <w:r>
        <w:rPr>
          <w:color w:val="000000"/>
          <w:sz w:val="22"/>
          <w:szCs w:val="22"/>
          <w:bdr w:val="none" w:sz="0" w:space="0" w:color="auto" w:frame="1"/>
        </w:rPr>
        <w:t>механику</w:t>
      </w:r>
      <w:r w:rsidRPr="0026309E">
        <w:rPr>
          <w:color w:val="000000"/>
          <w:sz w:val="22"/>
          <w:szCs w:val="22"/>
          <w:bdr w:val="none" w:sz="0" w:space="0" w:color="auto" w:frame="1"/>
        </w:rPr>
        <w:t>;</w:t>
      </w:r>
      <w:r w:rsidRPr="0026309E">
        <w:rPr>
          <w:color w:val="000000"/>
          <w:sz w:val="22"/>
          <w:szCs w:val="22"/>
          <w:bdr w:val="none" w:sz="0" w:space="0" w:color="auto" w:frame="1"/>
        </w:rPr>
        <w:br/>
        <w:t>- соблюдать производственную и технологическую дисциплину труда;</w:t>
      </w:r>
      <w:r w:rsidRPr="0026309E">
        <w:rPr>
          <w:color w:val="000000"/>
          <w:sz w:val="22"/>
          <w:szCs w:val="22"/>
          <w:bdr w:val="none" w:sz="0" w:space="0" w:color="auto" w:frame="1"/>
        </w:rPr>
        <w:br/>
        <w:t>- соблюдать требования производственной санитарии и гигиены труда;</w:t>
      </w:r>
      <w:r w:rsidRPr="0026309E">
        <w:rPr>
          <w:color w:val="000000"/>
          <w:sz w:val="22"/>
          <w:szCs w:val="22"/>
          <w:bdr w:val="none" w:sz="0" w:space="0" w:color="auto" w:frame="1"/>
        </w:rPr>
        <w:br/>
        <w:t>- соблюдать требования пожарной безопасности и электробезопасности;</w:t>
      </w:r>
      <w:r w:rsidRPr="0026309E">
        <w:rPr>
          <w:color w:val="000000"/>
          <w:sz w:val="22"/>
          <w:szCs w:val="22"/>
          <w:bdr w:val="none" w:sz="0" w:space="0" w:color="auto" w:frame="1"/>
        </w:rPr>
        <w:br/>
        <w:t>- поддерживать порядок на рабочем месте в течение всего рабочего дня;</w:t>
      </w:r>
      <w:r w:rsidRPr="0026309E">
        <w:rPr>
          <w:color w:val="000000"/>
          <w:sz w:val="22"/>
          <w:szCs w:val="22"/>
          <w:bdr w:val="none" w:sz="0" w:space="0" w:color="auto" w:frame="1"/>
        </w:rPr>
        <w:br/>
        <w:t>- при несчастном случае оказывать помощь пострадавшему и сообщить об этом руководству. При расследовании причин несчастного случая сообщить известные ему обстоятельства происшедшего несчастного случая;</w:t>
      </w:r>
      <w:r w:rsidRPr="0026309E">
        <w:rPr>
          <w:color w:val="000000"/>
          <w:sz w:val="22"/>
          <w:szCs w:val="22"/>
          <w:bdr w:val="none" w:sz="0" w:space="0" w:color="auto" w:frame="1"/>
        </w:rPr>
        <w:br/>
        <w:t>- соблюдать регламентированные  перерывы в течение рабочей смены;</w:t>
      </w:r>
      <w:r w:rsidRPr="0026309E">
        <w:rPr>
          <w:color w:val="000000"/>
          <w:sz w:val="22"/>
          <w:szCs w:val="22"/>
          <w:bdr w:val="none" w:sz="0" w:space="0" w:color="auto" w:frame="1"/>
        </w:rPr>
        <w:br/>
        <w:t>- выполнять комплекс упражнений с целью снижения нервно-эмоционального напряжения, устранения влияния гиподинамии, предотвращения развития познотонического утомления.</w:t>
      </w:r>
      <w:r w:rsidRPr="0026309E">
        <w:rPr>
          <w:color w:val="000000"/>
          <w:sz w:val="22"/>
          <w:szCs w:val="22"/>
          <w:bdr w:val="none" w:sz="0" w:space="0" w:color="auto" w:frame="1"/>
        </w:rPr>
        <w:br/>
        <w:t>- иметь 1 квалификационную группу по электробезопасности;</w:t>
      </w:r>
      <w:r w:rsidRPr="0026309E">
        <w:rPr>
          <w:color w:val="000000"/>
          <w:sz w:val="22"/>
          <w:szCs w:val="22"/>
          <w:bdr w:val="none" w:sz="0" w:space="0" w:color="auto" w:frame="1"/>
        </w:rPr>
        <w:br/>
      </w:r>
      <w:r w:rsidRPr="0026309E">
        <w:rPr>
          <w:color w:val="000000"/>
          <w:sz w:val="22"/>
          <w:szCs w:val="22"/>
          <w:bdr w:val="none" w:sz="0" w:space="0" w:color="auto" w:frame="1"/>
        </w:rPr>
        <w:lastRenderedPageBreak/>
        <w:t>- иметь допуск к работе по результатам медицинского осмотра; </w:t>
      </w:r>
      <w:r w:rsidRPr="0026309E">
        <w:rPr>
          <w:color w:val="000000"/>
          <w:sz w:val="22"/>
          <w:szCs w:val="22"/>
          <w:bdr w:val="none" w:sz="0" w:space="0" w:color="auto" w:frame="1"/>
        </w:rPr>
        <w:br/>
        <w:t>- соблюдать требования охраны труда;</w:t>
      </w:r>
      <w:r w:rsidRPr="0026309E">
        <w:rPr>
          <w:color w:val="000000"/>
          <w:sz w:val="22"/>
          <w:szCs w:val="22"/>
          <w:bdr w:val="none" w:sz="0" w:space="0" w:color="auto" w:frame="1"/>
        </w:rPr>
        <w:br/>
        <w:t>- правильно применять средства индивидуальной и коллективной защиты;</w:t>
      </w:r>
      <w:r w:rsidRPr="0026309E">
        <w:rPr>
          <w:color w:val="000000"/>
          <w:sz w:val="22"/>
          <w:szCs w:val="22"/>
          <w:bdr w:val="none" w:sz="0" w:space="0" w:color="auto" w:frame="1"/>
        </w:rPr>
        <w:br/>
        <w:t>- проходить обучение безопасным методам и приемам выполнения работ, инструктаж по охране - труда, стажировку на рабочем месте и проверку знаний требований охраны труда;</w:t>
      </w:r>
      <w:r w:rsidRPr="0026309E">
        <w:rPr>
          <w:color w:val="000000"/>
          <w:sz w:val="22"/>
          <w:szCs w:val="22"/>
          <w:bdr w:val="none" w:sz="0" w:space="0" w:color="auto" w:frame="1"/>
        </w:rPr>
        <w:br/>
        <w:t>-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происшедшим  на  производстве, или об ухудшении состояния своего здоровья, в том числе о проявлении признаков острого профессионального заболевания;</w:t>
      </w:r>
      <w:r w:rsidRPr="0026309E">
        <w:rPr>
          <w:color w:val="000000"/>
          <w:sz w:val="22"/>
          <w:szCs w:val="22"/>
          <w:bdr w:val="none" w:sz="0" w:space="0" w:color="auto" w:frame="1"/>
        </w:rPr>
        <w:br/>
        <w:t>- добросовестно выполнять свои трудовые обязанности;</w:t>
      </w:r>
      <w:r w:rsidRPr="0026309E">
        <w:rPr>
          <w:color w:val="000000"/>
          <w:sz w:val="22"/>
          <w:szCs w:val="22"/>
          <w:bdr w:val="none" w:sz="0" w:space="0" w:color="auto" w:frame="1"/>
        </w:rPr>
        <w:br/>
        <w:t>- бережно относиться к имуществу организации;</w:t>
      </w:r>
      <w:r w:rsidRPr="0026309E">
        <w:rPr>
          <w:color w:val="000000"/>
          <w:sz w:val="22"/>
          <w:szCs w:val="22"/>
          <w:bdr w:val="none" w:sz="0" w:space="0" w:color="auto" w:frame="1"/>
        </w:rPr>
        <w:br/>
        <w:t>- выполнять установленные нормы труда.</w:t>
      </w:r>
      <w:r w:rsidRPr="0026309E">
        <w:rPr>
          <w:color w:val="000000"/>
          <w:sz w:val="22"/>
          <w:szCs w:val="22"/>
          <w:bdr w:val="none" w:sz="0" w:space="0" w:color="auto" w:frame="1"/>
        </w:rPr>
        <w:br/>
      </w:r>
    </w:p>
    <w:p w:rsidR="0026309E"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3.3. Общее руководство работой по охране труда в организации осуществляет работодатель, непосредственное руководство работой по охране труда в организации и ее структурных подразделениях осуществляет долж</w:t>
      </w:r>
      <w:r>
        <w:rPr>
          <w:color w:val="000000"/>
          <w:sz w:val="22"/>
          <w:szCs w:val="22"/>
          <w:bdr w:val="none" w:sz="0" w:space="0" w:color="auto" w:frame="1"/>
        </w:rPr>
        <w:t>ностные лица</w:t>
      </w:r>
      <w:r w:rsidRPr="0026309E">
        <w:rPr>
          <w:color w:val="000000"/>
          <w:sz w:val="22"/>
          <w:szCs w:val="22"/>
          <w:bdr w:val="none" w:sz="0" w:space="0" w:color="auto" w:frame="1"/>
        </w:rPr>
        <w:t>, на которое приказом возложены обязанности по обеспечению охраны труда в организации.</w:t>
      </w:r>
    </w:p>
    <w:p w:rsidR="0026309E"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3.4. Заместители директора организации (работодателя), руководители (начальники) производств   и участков, руководители функциональных служб осуществляют руководство деятельностью   по охране труда соответствующих подразделений и служб организации в соответствии с требованиями законодательных и нормативных правовых актов по охране труда.</w:t>
      </w:r>
    </w:p>
    <w:p w:rsidR="0026309E"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3.5. Общественный контроль за состоянием охраны труда в гимназии осуществляют уполномоченные (доверенные) лица по охране труда профессионального союза, трудового коллектива или представители вышестоящей организации в пределах предоставленных им прав.</w:t>
      </w:r>
    </w:p>
    <w:p w:rsidR="004E34E9"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4. ОБЩИЕ ТРЕБОВАНИЯ БЕЗОПАСНОСТИ НА РАБОЧЕМ МЕСТЕ</w:t>
      </w:r>
      <w:r>
        <w:rPr>
          <w:color w:val="000000"/>
          <w:sz w:val="22"/>
          <w:szCs w:val="22"/>
          <w:bdr w:val="none" w:sz="0" w:space="0" w:color="auto" w:frame="1"/>
        </w:rPr>
        <w:br/>
        <w:t>4.1</w:t>
      </w:r>
      <w:r w:rsidRPr="0026309E">
        <w:rPr>
          <w:color w:val="000000"/>
          <w:sz w:val="22"/>
          <w:szCs w:val="22"/>
          <w:bdr w:val="none" w:sz="0" w:space="0" w:color="auto" w:frame="1"/>
        </w:rPr>
        <w:t>. К управлению автомобилем допускаются лица не моложе 18 лет, имеющие специальную подготовку и получившие в установленном порядке водительское удостоверение на право управления автомобилем, прошедшие медицинский осмотр и обучение по безопасному ведению работ, которое предусматривает: </w:t>
      </w:r>
      <w:r w:rsidRPr="0026309E">
        <w:rPr>
          <w:color w:val="000000"/>
          <w:sz w:val="22"/>
          <w:szCs w:val="22"/>
          <w:bdr w:val="none" w:sz="0" w:space="0" w:color="auto" w:frame="1"/>
        </w:rPr>
        <w:br/>
        <w:t>- вводный инструктаж;</w:t>
      </w:r>
      <w:r w:rsidRPr="0026309E">
        <w:rPr>
          <w:color w:val="000000"/>
          <w:sz w:val="22"/>
          <w:szCs w:val="22"/>
          <w:bdr w:val="none" w:sz="0" w:space="0" w:color="auto" w:frame="1"/>
        </w:rPr>
        <w:br/>
        <w:t>- первичный инструктаж на рабочем месте;</w:t>
      </w:r>
      <w:r w:rsidRPr="0026309E">
        <w:rPr>
          <w:color w:val="000000"/>
          <w:sz w:val="22"/>
          <w:szCs w:val="22"/>
          <w:bdr w:val="none" w:sz="0" w:space="0" w:color="auto" w:frame="1"/>
        </w:rPr>
        <w:br/>
        <w:t>- производственное  (теоретическое и практическое) обучение по безопасным методам и приёмам труда в объёме не менее 10 часов при подготовке на производстве под руководством механика или высококвалифицированного рабочего;</w:t>
      </w:r>
      <w:r w:rsidRPr="0026309E">
        <w:rPr>
          <w:color w:val="000000"/>
          <w:sz w:val="22"/>
          <w:szCs w:val="22"/>
          <w:bdr w:val="none" w:sz="0" w:space="0" w:color="auto" w:frame="1"/>
        </w:rPr>
        <w:br/>
        <w:t>- стажировку в объёме не менее 2 - 14 рабочих смен (в зависимости от сложности и опасности выполняемой работы);</w:t>
      </w:r>
      <w:r w:rsidRPr="0026309E">
        <w:rPr>
          <w:color w:val="000000"/>
          <w:sz w:val="22"/>
          <w:szCs w:val="22"/>
          <w:bdr w:val="none" w:sz="0" w:space="0" w:color="auto" w:frame="1"/>
        </w:rPr>
        <w:br/>
        <w:t>- первичную проверку знаний - допуск к самостоятельной работе;</w:t>
      </w:r>
      <w:r w:rsidRPr="0026309E">
        <w:rPr>
          <w:color w:val="000000"/>
          <w:sz w:val="22"/>
          <w:szCs w:val="22"/>
          <w:bdr w:val="none" w:sz="0" w:space="0" w:color="auto" w:frame="1"/>
        </w:rPr>
        <w:br/>
        <w:t>- повторный инструктаж на рабочем месте;</w:t>
      </w:r>
      <w:r w:rsidRPr="0026309E">
        <w:rPr>
          <w:color w:val="000000"/>
          <w:sz w:val="22"/>
          <w:szCs w:val="22"/>
          <w:bdr w:val="none" w:sz="0" w:space="0" w:color="auto" w:frame="1"/>
        </w:rPr>
        <w:br/>
        <w:t>- внеплановый инструктаж на рабочем месте;</w:t>
      </w:r>
      <w:r w:rsidRPr="0026309E">
        <w:rPr>
          <w:color w:val="000000"/>
          <w:sz w:val="22"/>
          <w:szCs w:val="22"/>
          <w:bdr w:val="none" w:sz="0" w:space="0" w:color="auto" w:frame="1"/>
        </w:rPr>
        <w:br/>
        <w:t>- целевой инструктаж на рабочем месте;</w:t>
      </w:r>
      <w:r w:rsidRPr="0026309E">
        <w:rPr>
          <w:color w:val="000000"/>
          <w:sz w:val="22"/>
          <w:szCs w:val="22"/>
          <w:bdr w:val="none" w:sz="0" w:space="0" w:color="auto" w:frame="1"/>
        </w:rPr>
        <w:br/>
        <w:t>- очередную проверку знаний;</w:t>
      </w:r>
      <w:r w:rsidRPr="0026309E">
        <w:rPr>
          <w:color w:val="000000"/>
          <w:sz w:val="22"/>
          <w:szCs w:val="22"/>
          <w:bdr w:val="none" w:sz="0" w:space="0" w:color="auto" w:frame="1"/>
        </w:rPr>
        <w:br/>
        <w:t>- внеочередную проверку знаний. </w:t>
      </w:r>
      <w:r w:rsidRPr="0026309E">
        <w:rPr>
          <w:color w:val="000000"/>
          <w:sz w:val="22"/>
          <w:szCs w:val="22"/>
          <w:bdr w:val="none" w:sz="0" w:space="0" w:color="auto" w:frame="1"/>
        </w:rPr>
        <w:br/>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t>4.2</w:t>
      </w:r>
      <w:r w:rsidR="0026309E" w:rsidRPr="0026309E">
        <w:rPr>
          <w:color w:val="000000"/>
          <w:sz w:val="22"/>
          <w:szCs w:val="22"/>
          <w:bdr w:val="none" w:sz="0" w:space="0" w:color="auto" w:frame="1"/>
        </w:rPr>
        <w:t>. После зачисления на работу водитель обязан принять транспортное средство, выполнять только ту работу, которая р</w:t>
      </w:r>
      <w:r>
        <w:rPr>
          <w:color w:val="000000"/>
          <w:sz w:val="22"/>
          <w:szCs w:val="22"/>
          <w:bdr w:val="none" w:sz="0" w:space="0" w:color="auto" w:frame="1"/>
        </w:rPr>
        <w:t>азрешена администрацией колледжа</w:t>
      </w:r>
      <w:r w:rsidR="0026309E" w:rsidRPr="0026309E">
        <w:rPr>
          <w:color w:val="000000"/>
          <w:sz w:val="22"/>
          <w:szCs w:val="22"/>
          <w:bdr w:val="none" w:sz="0" w:space="0" w:color="auto" w:frame="1"/>
        </w:rPr>
        <w:t>. </w:t>
      </w:r>
      <w:r w:rsidR="0026309E" w:rsidRPr="0026309E">
        <w:rPr>
          <w:color w:val="000000"/>
          <w:sz w:val="22"/>
          <w:szCs w:val="22"/>
          <w:bdr w:val="none" w:sz="0" w:space="0" w:color="auto" w:frame="1"/>
        </w:rPr>
        <w:br/>
        <w:t>Водителю разрешается работать только на тех автомобилях, к которым он допущен.</w:t>
      </w:r>
      <w:r w:rsidR="0026309E" w:rsidRPr="0026309E">
        <w:rPr>
          <w:color w:val="000000"/>
          <w:sz w:val="22"/>
          <w:szCs w:val="22"/>
          <w:bdr w:val="none" w:sz="0" w:space="0" w:color="auto" w:frame="1"/>
        </w:rPr>
        <w:br/>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t>4.3</w:t>
      </w:r>
      <w:r w:rsidR="0026309E" w:rsidRPr="0026309E">
        <w:rPr>
          <w:color w:val="000000"/>
          <w:sz w:val="22"/>
          <w:szCs w:val="22"/>
          <w:bdr w:val="none" w:sz="0" w:space="0" w:color="auto" w:frame="1"/>
        </w:rPr>
        <w:t>. Сосредоточить внимание только на выполняемой работе, не отвлекаться на посторонние дела и разговоры по мобильным телефонам, не отвлекать других.</w:t>
      </w:r>
      <w:r w:rsidR="0026309E" w:rsidRPr="0026309E">
        <w:rPr>
          <w:color w:val="000000"/>
          <w:sz w:val="22"/>
          <w:szCs w:val="22"/>
          <w:bdr w:val="none" w:sz="0" w:space="0" w:color="auto" w:frame="1"/>
        </w:rPr>
        <w:br/>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t>4.4</w:t>
      </w:r>
      <w:r w:rsidR="0026309E" w:rsidRPr="0026309E">
        <w:rPr>
          <w:color w:val="000000"/>
          <w:sz w:val="22"/>
          <w:szCs w:val="22"/>
          <w:bdr w:val="none" w:sz="0" w:space="0" w:color="auto" w:frame="1"/>
        </w:rPr>
        <w:t>. Не допускать на свое рабочее место лиц, не имеющих отношения к порученной работе. Водитель должен поддерживать порядок на рабочем месте в процессе выполнения работ, очищать его от мусора и грязи.</w:t>
      </w:r>
    </w:p>
    <w:p w:rsidR="004E34E9"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lastRenderedPageBreak/>
        <w:br/>
      </w:r>
      <w:r w:rsidR="004E34E9">
        <w:rPr>
          <w:color w:val="000000"/>
          <w:sz w:val="22"/>
          <w:szCs w:val="22"/>
          <w:bdr w:val="none" w:sz="0" w:space="0" w:color="auto" w:frame="1"/>
        </w:rPr>
        <w:t>4.5</w:t>
      </w:r>
      <w:r w:rsidRPr="0026309E">
        <w:rPr>
          <w:color w:val="000000"/>
          <w:sz w:val="22"/>
          <w:szCs w:val="22"/>
          <w:bdr w:val="none" w:sz="0" w:space="0" w:color="auto" w:frame="1"/>
        </w:rPr>
        <w:t>. Водитель должен пройти обучение и инструктаж по правилам оказания первой медицинской доврачебной помощи пострадавшему при несчастном случае. Автомобиль должен быть обеспечен специально укомплектованной аптечкой. Каждый водитель должен уметь ею пользоваться.</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4.6</w:t>
      </w:r>
      <w:r w:rsidR="0026309E" w:rsidRPr="0026309E">
        <w:rPr>
          <w:color w:val="000000"/>
          <w:sz w:val="22"/>
          <w:szCs w:val="22"/>
          <w:bdr w:val="none" w:sz="0" w:space="0" w:color="auto" w:frame="1"/>
        </w:rPr>
        <w:t>. Применяемые в процессе работы средства индивидуальной защиты, механизированный инструмент, оборудование и технологическая оснастка должны быть использованы по назначению, в соответствии с инструкциями заводов-изготовителей по их эксплуатации и в порядке, установленном проектами производства работ, технологическими картами или другими технологическими документами. </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4.7</w:t>
      </w:r>
      <w:r w:rsidR="0026309E" w:rsidRPr="0026309E">
        <w:rPr>
          <w:color w:val="000000"/>
          <w:sz w:val="22"/>
          <w:szCs w:val="22"/>
          <w:bdr w:val="none" w:sz="0" w:space="0" w:color="auto" w:frame="1"/>
        </w:rPr>
        <w:t xml:space="preserve">. Находясь на территории </w:t>
      </w:r>
      <w:r>
        <w:rPr>
          <w:color w:val="000000"/>
          <w:sz w:val="22"/>
          <w:szCs w:val="22"/>
          <w:bdr w:val="none" w:sz="0" w:space="0" w:color="auto" w:frame="1"/>
        </w:rPr>
        <w:t>колледжа</w:t>
      </w:r>
      <w:r w:rsidR="0026309E" w:rsidRPr="0026309E">
        <w:rPr>
          <w:color w:val="000000"/>
          <w:sz w:val="22"/>
          <w:szCs w:val="22"/>
          <w:bdr w:val="none" w:sz="0" w:space="0" w:color="auto" w:frame="1"/>
        </w:rPr>
        <w:t>, на участках работ и рабочих местах, водитель обязан выполнять следующие правила:</w:t>
      </w:r>
      <w:r w:rsidR="0026309E" w:rsidRPr="0026309E">
        <w:rPr>
          <w:color w:val="000000"/>
          <w:sz w:val="22"/>
          <w:szCs w:val="22"/>
          <w:bdr w:val="none" w:sz="0" w:space="0" w:color="auto" w:frame="1"/>
        </w:rPr>
        <w:br/>
        <w:t>- соблюдать внутренний трудовой распорядок; </w:t>
      </w:r>
      <w:r w:rsidR="0026309E" w:rsidRPr="0026309E">
        <w:rPr>
          <w:color w:val="000000"/>
          <w:sz w:val="22"/>
          <w:szCs w:val="22"/>
          <w:bdr w:val="none" w:sz="0" w:space="0" w:color="auto" w:frame="1"/>
        </w:rPr>
        <w:br/>
        <w:t xml:space="preserve">- соблюдать правила по охране труда, технике безопасности и пожарной </w:t>
      </w:r>
      <w:r>
        <w:rPr>
          <w:color w:val="000000"/>
          <w:sz w:val="22"/>
          <w:szCs w:val="22"/>
          <w:bdr w:val="none" w:sz="0" w:space="0" w:color="auto" w:frame="1"/>
        </w:rPr>
        <w:t>безопасности принятые в колледже</w:t>
      </w:r>
      <w:r w:rsidR="0026309E" w:rsidRPr="0026309E">
        <w:rPr>
          <w:color w:val="000000"/>
          <w:sz w:val="22"/>
          <w:szCs w:val="22"/>
          <w:bdr w:val="none" w:sz="0" w:space="0" w:color="auto" w:frame="1"/>
        </w:rPr>
        <w:t>;</w:t>
      </w:r>
      <w:r w:rsidR="0026309E" w:rsidRPr="0026309E">
        <w:rPr>
          <w:color w:val="000000"/>
          <w:sz w:val="22"/>
          <w:szCs w:val="22"/>
          <w:bdr w:val="none" w:sz="0" w:space="0" w:color="auto" w:frame="1"/>
        </w:rPr>
        <w:br/>
        <w:t>- запрещается допускать посторонних лиц;</w:t>
      </w:r>
      <w:r w:rsidR="0026309E" w:rsidRPr="0026309E">
        <w:rPr>
          <w:color w:val="000000"/>
          <w:sz w:val="22"/>
          <w:szCs w:val="22"/>
          <w:bdr w:val="none" w:sz="0" w:space="0" w:color="auto" w:frame="1"/>
        </w:rPr>
        <w:br/>
        <w:t>- запрещается распитие спиртных напитков;</w:t>
      </w:r>
      <w:r w:rsidR="0026309E" w:rsidRPr="0026309E">
        <w:rPr>
          <w:color w:val="000000"/>
          <w:sz w:val="22"/>
          <w:szCs w:val="22"/>
          <w:bdr w:val="none" w:sz="0" w:space="0" w:color="auto" w:frame="1"/>
        </w:rPr>
        <w:br/>
        <w:t>- запрещается курение; </w:t>
      </w:r>
      <w:r w:rsidR="0026309E" w:rsidRPr="0026309E">
        <w:rPr>
          <w:color w:val="000000"/>
          <w:sz w:val="22"/>
          <w:szCs w:val="22"/>
          <w:bdr w:val="none" w:sz="0" w:space="0" w:color="auto" w:frame="1"/>
        </w:rPr>
        <w:br/>
        <w:t xml:space="preserve">- </w:t>
      </w:r>
      <w:r>
        <w:rPr>
          <w:color w:val="000000"/>
          <w:sz w:val="22"/>
          <w:szCs w:val="22"/>
          <w:bdr w:val="none" w:sz="0" w:space="0" w:color="auto" w:frame="1"/>
        </w:rPr>
        <w:t>не ходить по территории колледжа</w:t>
      </w:r>
      <w:r w:rsidR="0026309E" w:rsidRPr="0026309E">
        <w:rPr>
          <w:color w:val="000000"/>
          <w:sz w:val="22"/>
          <w:szCs w:val="22"/>
          <w:bdr w:val="none" w:sz="0" w:space="0" w:color="auto" w:frame="1"/>
        </w:rPr>
        <w:t xml:space="preserve"> без производственной надобности.</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4.8</w:t>
      </w:r>
      <w:r w:rsidR="0026309E" w:rsidRPr="0026309E">
        <w:rPr>
          <w:color w:val="000000"/>
          <w:sz w:val="22"/>
          <w:szCs w:val="22"/>
          <w:bdr w:val="none" w:sz="0" w:space="0" w:color="auto" w:frame="1"/>
        </w:rPr>
        <w:t>. Водитель не должен приступать к выполнению разовых работ, не связанных с прямыми обязанностями по специальности, без получения целевого инструктажа по охране труда.</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4.9</w:t>
      </w:r>
      <w:r w:rsidR="0026309E" w:rsidRPr="0026309E">
        <w:rPr>
          <w:color w:val="000000"/>
          <w:sz w:val="22"/>
          <w:szCs w:val="22"/>
          <w:bdr w:val="none" w:sz="0" w:space="0" w:color="auto" w:frame="1"/>
        </w:rPr>
        <w:t>. Заметив нарушение требований безопасности любым работником, водитель должен предупредить его о необходимости их соблюдения.</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4.10</w:t>
      </w:r>
      <w:r w:rsidR="0026309E" w:rsidRPr="0026309E">
        <w:rPr>
          <w:color w:val="000000"/>
          <w:sz w:val="22"/>
          <w:szCs w:val="22"/>
          <w:bdr w:val="none" w:sz="0" w:space="0" w:color="auto" w:frame="1"/>
        </w:rPr>
        <w:t>. Запрещается пользоваться инструментом, приспособлениями, оборудованием, обращению с которыми водитель не обучен и не проинструктирован.</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4.11</w:t>
      </w:r>
      <w:r w:rsidR="0026309E" w:rsidRPr="0026309E">
        <w:rPr>
          <w:color w:val="000000"/>
          <w:sz w:val="22"/>
          <w:szCs w:val="22"/>
          <w:bdr w:val="none" w:sz="0" w:space="0" w:color="auto" w:frame="1"/>
        </w:rPr>
        <w:t>. Продолжительность ра</w:t>
      </w:r>
      <w:r>
        <w:rPr>
          <w:color w:val="000000"/>
          <w:sz w:val="22"/>
          <w:szCs w:val="22"/>
          <w:bdr w:val="none" w:sz="0" w:space="0" w:color="auto" w:frame="1"/>
        </w:rPr>
        <w:t>бочего времени водителя не долж</w:t>
      </w:r>
      <w:r w:rsidR="0026309E" w:rsidRPr="0026309E">
        <w:rPr>
          <w:color w:val="000000"/>
          <w:sz w:val="22"/>
          <w:szCs w:val="22"/>
          <w:bdr w:val="none" w:sz="0" w:space="0" w:color="auto" w:frame="1"/>
        </w:rPr>
        <w:t>на превышать 40 часов в неделю.</w:t>
      </w:r>
    </w:p>
    <w:p w:rsidR="004E34E9"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r>
      <w:r w:rsidR="004E34E9">
        <w:rPr>
          <w:color w:val="000000"/>
          <w:sz w:val="22"/>
          <w:szCs w:val="22"/>
          <w:bdr w:val="none" w:sz="0" w:space="0" w:color="auto" w:frame="1"/>
        </w:rPr>
        <w:t>4.12</w:t>
      </w:r>
      <w:r w:rsidRPr="0026309E">
        <w:rPr>
          <w:color w:val="000000"/>
          <w:sz w:val="22"/>
          <w:szCs w:val="22"/>
          <w:bdr w:val="none" w:sz="0" w:space="0" w:color="auto" w:frame="1"/>
        </w:rPr>
        <w:t>. Водитель должен знать</w:t>
      </w:r>
      <w:r w:rsidR="004E34E9">
        <w:rPr>
          <w:color w:val="000000"/>
          <w:sz w:val="22"/>
          <w:szCs w:val="22"/>
          <w:bdr w:val="none" w:sz="0" w:space="0" w:color="auto" w:frame="1"/>
        </w:rPr>
        <w:t>, что наиболее опасными фактора</w:t>
      </w:r>
      <w:r w:rsidRPr="0026309E">
        <w:rPr>
          <w:color w:val="000000"/>
          <w:sz w:val="22"/>
          <w:szCs w:val="22"/>
          <w:bdr w:val="none" w:sz="0" w:space="0" w:color="auto" w:frame="1"/>
        </w:rPr>
        <w:t>ми, которые могут действовать на него в процессе выполнения работ, являются:</w:t>
      </w:r>
      <w:r w:rsidRPr="0026309E">
        <w:rPr>
          <w:color w:val="000000"/>
          <w:sz w:val="22"/>
          <w:szCs w:val="22"/>
          <w:bdr w:val="none" w:sz="0" w:space="0" w:color="auto" w:frame="1"/>
        </w:rPr>
        <w:br/>
        <w:t>- вывешенный автомобиль или его агрегаты;</w:t>
      </w:r>
      <w:r w:rsidRPr="0026309E">
        <w:rPr>
          <w:color w:val="000000"/>
          <w:sz w:val="22"/>
          <w:szCs w:val="22"/>
          <w:bdr w:val="none" w:sz="0" w:space="0" w:color="auto" w:frame="1"/>
        </w:rPr>
        <w:br/>
        <w:t>- горячая вода и пар;</w:t>
      </w:r>
      <w:r w:rsidRPr="0026309E">
        <w:rPr>
          <w:color w:val="000000"/>
          <w:sz w:val="22"/>
          <w:szCs w:val="22"/>
          <w:bdr w:val="none" w:sz="0" w:space="0" w:color="auto" w:frame="1"/>
        </w:rPr>
        <w:br/>
        <w:t>- легковоспламеняющиеся вещества;</w:t>
      </w:r>
      <w:r w:rsidRPr="0026309E">
        <w:rPr>
          <w:color w:val="000000"/>
          <w:sz w:val="22"/>
          <w:szCs w:val="22"/>
          <w:bdr w:val="none" w:sz="0" w:space="0" w:color="auto" w:frame="1"/>
        </w:rPr>
        <w:br/>
        <w:t>- газы и другие токсичные вещества;</w:t>
      </w:r>
      <w:r w:rsidRPr="0026309E">
        <w:rPr>
          <w:color w:val="000000"/>
          <w:sz w:val="22"/>
          <w:szCs w:val="22"/>
          <w:bdr w:val="none" w:sz="0" w:space="0" w:color="auto" w:frame="1"/>
        </w:rPr>
        <w:br/>
        <w:t>- этилированный бензин;</w:t>
      </w:r>
      <w:r w:rsidRPr="0026309E">
        <w:rPr>
          <w:color w:val="000000"/>
          <w:sz w:val="22"/>
          <w:szCs w:val="22"/>
          <w:bdr w:val="none" w:sz="0" w:space="0" w:color="auto" w:frame="1"/>
        </w:rPr>
        <w:br/>
        <w:t>- оборудование, инструмент, приспособления;</w:t>
      </w:r>
      <w:r w:rsidRPr="0026309E">
        <w:rPr>
          <w:color w:val="000000"/>
          <w:sz w:val="22"/>
          <w:szCs w:val="22"/>
          <w:bdr w:val="none" w:sz="0" w:space="0" w:color="auto" w:frame="1"/>
        </w:rPr>
        <w:br/>
        <w:t>- падение водителя в результате его неосторожных действий при выходе из кабины и передвижении по территории.</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4.13</w:t>
      </w:r>
      <w:r w:rsidR="0026309E" w:rsidRPr="0026309E">
        <w:rPr>
          <w:color w:val="000000"/>
          <w:sz w:val="22"/>
          <w:szCs w:val="22"/>
          <w:bdr w:val="none" w:sz="0" w:space="0" w:color="auto" w:frame="1"/>
        </w:rPr>
        <w:t>. Автомобиль, вывешенный только подъемным механизмом представляет собой большую опасность, так как может упасть и придавить водителя.</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4.14</w:t>
      </w:r>
      <w:r w:rsidR="0026309E" w:rsidRPr="0026309E">
        <w:rPr>
          <w:color w:val="000000"/>
          <w:sz w:val="22"/>
          <w:szCs w:val="22"/>
          <w:bdr w:val="none" w:sz="0" w:space="0" w:color="auto" w:frame="1"/>
        </w:rPr>
        <w:t>. Горячая охлаждающая жидкость, вода и пар при попадании на кожный покров вызывают ожоги.</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4.15</w:t>
      </w:r>
      <w:r w:rsidR="0026309E" w:rsidRPr="0026309E">
        <w:rPr>
          <w:color w:val="000000"/>
          <w:sz w:val="22"/>
          <w:szCs w:val="22"/>
          <w:bdr w:val="none" w:sz="0" w:space="0" w:color="auto" w:frame="1"/>
        </w:rPr>
        <w:t>. Легковоспламеняющие</w:t>
      </w:r>
      <w:r>
        <w:rPr>
          <w:color w:val="000000"/>
          <w:sz w:val="22"/>
          <w:szCs w:val="22"/>
          <w:bdr w:val="none" w:sz="0" w:space="0" w:color="auto" w:frame="1"/>
        </w:rPr>
        <w:t>ся вещества (пары, газы), в про</w:t>
      </w:r>
      <w:r w:rsidR="0026309E" w:rsidRPr="0026309E">
        <w:rPr>
          <w:color w:val="000000"/>
          <w:sz w:val="22"/>
          <w:szCs w:val="22"/>
          <w:bdr w:val="none" w:sz="0" w:space="0" w:color="auto" w:frame="1"/>
        </w:rPr>
        <w:t>цессе обращения с которыми нарушаются правила безопасности, могут стать причиной пожара и взрыва.</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4.16</w:t>
      </w:r>
      <w:r w:rsidR="0026309E" w:rsidRPr="0026309E">
        <w:rPr>
          <w:color w:val="000000"/>
          <w:sz w:val="22"/>
          <w:szCs w:val="22"/>
          <w:bdr w:val="none" w:sz="0" w:space="0" w:color="auto" w:frame="1"/>
        </w:rPr>
        <w:t>. Газы и другие токсичные вещества (бутан, оксиды азота, оксид углерода, этилмеркаптан и другие), попадая через органы дыхания в организм человека, приводят к тяжелым отравлениям.</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4.17</w:t>
      </w:r>
      <w:r w:rsidR="0026309E" w:rsidRPr="0026309E">
        <w:rPr>
          <w:color w:val="000000"/>
          <w:sz w:val="22"/>
          <w:szCs w:val="22"/>
          <w:bdr w:val="none" w:sz="0" w:space="0" w:color="auto" w:frame="1"/>
        </w:rPr>
        <w:t>. Этилированный бензин действует отравляюще на организм при вдыхании его паров, загрязнении им тела, попадании его в организм пищей или питьевой водой.</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lastRenderedPageBreak/>
        <w:br/>
        <w:t>4.18</w:t>
      </w:r>
      <w:r w:rsidR="0026309E" w:rsidRPr="0026309E">
        <w:rPr>
          <w:color w:val="000000"/>
          <w:sz w:val="22"/>
          <w:szCs w:val="22"/>
          <w:bdr w:val="none" w:sz="0" w:space="0" w:color="auto" w:frame="1"/>
        </w:rPr>
        <w:t>. Водитель должен соблюдать правила пожарной безопасности. Курить разрешается только в специально отведенных местах.</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4.19.</w:t>
      </w:r>
      <w:r w:rsidR="0026309E" w:rsidRPr="0026309E">
        <w:rPr>
          <w:color w:val="000000"/>
          <w:sz w:val="22"/>
          <w:szCs w:val="22"/>
          <w:bdr w:val="none" w:sz="0" w:space="0" w:color="auto" w:frame="1"/>
        </w:rPr>
        <w:t xml:space="preserve"> Газобаллонные (газодизельные) автомобили могут въезжать на посты технического обслуживания и ремонта только после перевода двигателя на работу на бензине (дизельное топливо).</w:t>
      </w:r>
      <w:r w:rsidR="0026309E" w:rsidRPr="0026309E">
        <w:rPr>
          <w:color w:val="000000"/>
          <w:sz w:val="22"/>
          <w:szCs w:val="22"/>
          <w:bdr w:val="none" w:sz="0" w:space="0" w:color="auto" w:frame="1"/>
        </w:rPr>
        <w:br/>
        <w:t>Перед въездом необходимо проверить на специальном посту газовую систему питания на герметичность. Въезжать в помещения с негерметичной разовой системой питания запрещается.</w:t>
      </w:r>
      <w:r w:rsidR="0026309E" w:rsidRPr="0026309E">
        <w:rPr>
          <w:color w:val="000000"/>
          <w:sz w:val="22"/>
          <w:szCs w:val="22"/>
          <w:bdr w:val="none" w:sz="0" w:space="0" w:color="auto" w:frame="1"/>
        </w:rPr>
        <w:br/>
        <w:t>При переводе двигателя на жидкое топливо необходимо перекрыть расходные вентили и полностью выработать газ из системы питания (до полной остановки карбюраторного двигателя) после чего перекрыть магистральный вентиль, включить подачу жидкого топлива и осуществить пуск двигателя.</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4.20</w:t>
      </w:r>
      <w:r w:rsidR="0026309E" w:rsidRPr="0026309E">
        <w:rPr>
          <w:color w:val="000000"/>
          <w:sz w:val="22"/>
          <w:szCs w:val="22"/>
          <w:bdr w:val="none" w:sz="0" w:space="0" w:color="auto" w:frame="1"/>
        </w:rPr>
        <w:t>. Водитель должен соблюдать правила личной гигиены. Перед приемом пищи и курением вымыть руки с мылом, а после работы с узлами и деталями автомобиля, работающего на этилированном бензине, предварительно обмыть руки керосином.</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4.21</w:t>
      </w:r>
      <w:r w:rsidR="0026309E" w:rsidRPr="0026309E">
        <w:rPr>
          <w:color w:val="000000"/>
          <w:sz w:val="22"/>
          <w:szCs w:val="22"/>
          <w:bdr w:val="none" w:sz="0" w:space="0" w:color="auto" w:frame="1"/>
        </w:rPr>
        <w:t>. Водитель на отведенном ему рабочем месте осуществляет первый уровень контро</w:t>
      </w:r>
      <w:r>
        <w:rPr>
          <w:color w:val="000000"/>
          <w:sz w:val="22"/>
          <w:szCs w:val="22"/>
          <w:bdr w:val="none" w:sz="0" w:space="0" w:color="auto" w:frame="1"/>
        </w:rPr>
        <w:t>ля над состоянием условий труда</w:t>
      </w:r>
      <w:r w:rsidR="0026309E" w:rsidRPr="0026309E">
        <w:rPr>
          <w:color w:val="000000"/>
          <w:sz w:val="22"/>
          <w:szCs w:val="22"/>
          <w:bdr w:val="none" w:sz="0" w:space="0" w:color="auto" w:frame="1"/>
        </w:rPr>
        <w:t>. Начиная работу с обследования своего рабочего места, водитель проводит его проверку на соответствие требованиям нормативных документов по охране труда и при выявлении нарушений принимает меры по их устранению. В процессе работы водитель соблюдает установленные для него требования инструкций по охране труда  по профессии и видам работ. При выявлении нарушений, принимает меры к их устранению вплоть до прекращения работ. Сообщает о нарушениях своему непосредственному руководителю.</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4.22</w:t>
      </w:r>
      <w:r w:rsidR="0026309E" w:rsidRPr="0026309E">
        <w:rPr>
          <w:color w:val="000000"/>
          <w:sz w:val="22"/>
          <w:szCs w:val="22"/>
          <w:bdr w:val="none" w:sz="0" w:space="0" w:color="auto" w:frame="1"/>
        </w:rPr>
        <w:t>. За нарушение настоящей инструкции по охране труда и норм поведения на рабочем месте, а также норм внутреннего распорядка водитель несет ответственность (уголовную, дисциплинарную) в порядке установленном законодательством.</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4.23</w:t>
      </w:r>
      <w:r w:rsidR="0026309E" w:rsidRPr="0026309E">
        <w:rPr>
          <w:color w:val="000000"/>
          <w:sz w:val="22"/>
          <w:szCs w:val="22"/>
          <w:bdr w:val="none" w:sz="0" w:space="0" w:color="auto" w:frame="1"/>
        </w:rPr>
        <w:t>. При заболевании или травмировании как на работе, так и вне ее необходимо сообщить об этом руководителю и обратиться в лечебное учреждение</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4.24</w:t>
      </w:r>
      <w:r w:rsidR="0026309E" w:rsidRPr="0026309E">
        <w:rPr>
          <w:color w:val="000000"/>
          <w:sz w:val="22"/>
          <w:szCs w:val="22"/>
          <w:bdr w:val="none" w:sz="0" w:space="0" w:color="auto" w:frame="1"/>
        </w:rPr>
        <w:t>. При несчастном случае следует оказать помощь пострадавшему в соответствии с инструкцией по оказанию доврачебной помощи, вызвать работника  медицинской службы. Сохранить до расследования обстановку на рабочем месте такой, какой она была в момент происшествия, если это не угрожает жизни и здоровью окружающих и не приведет к аварии.</w:t>
      </w:r>
    </w:p>
    <w:p w:rsidR="004E34E9" w:rsidRDefault="004E34E9" w:rsidP="0026309E">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4.25</w:t>
      </w:r>
      <w:r w:rsidR="0026309E" w:rsidRPr="0026309E">
        <w:rPr>
          <w:color w:val="000000"/>
          <w:sz w:val="22"/>
          <w:szCs w:val="22"/>
          <w:bdr w:val="none" w:sz="0" w:space="0" w:color="auto" w:frame="1"/>
        </w:rPr>
        <w:t>. При обнаружении неисправности автомобиля сообщить об этом руководителю. Пользоваться и применять в работе неисправные оборудование и приспособления запрещается.</w:t>
      </w:r>
    </w:p>
    <w:p w:rsidR="004E34E9" w:rsidRDefault="0026309E" w:rsidP="0026309E">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5. ТРЕБОВАНИЯ БЕЗОПАСНОСТИ ПЕРЕД НАЧАЛОМ РАБОТЫ</w:t>
      </w:r>
      <w:r w:rsidRPr="0026309E">
        <w:rPr>
          <w:color w:val="000000"/>
          <w:sz w:val="22"/>
          <w:szCs w:val="22"/>
          <w:bdr w:val="none" w:sz="0" w:space="0" w:color="auto" w:frame="1"/>
        </w:rPr>
        <w:br/>
        <w:t>5.1. По прибытии на работу пройти медицинский осмотр.</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r>
      <w:r w:rsidR="004E34E9">
        <w:rPr>
          <w:color w:val="000000"/>
          <w:sz w:val="22"/>
          <w:szCs w:val="22"/>
          <w:bdr w:val="none" w:sz="0" w:space="0" w:color="auto" w:frame="1"/>
        </w:rPr>
        <w:t>5.2</w:t>
      </w:r>
      <w:r w:rsidRPr="0026309E">
        <w:rPr>
          <w:color w:val="000000"/>
          <w:sz w:val="22"/>
          <w:szCs w:val="22"/>
          <w:bdr w:val="none" w:sz="0" w:space="0" w:color="auto" w:frame="1"/>
        </w:rPr>
        <w:t xml:space="preserve">. Получить задание на производство работ от </w:t>
      </w:r>
      <w:r w:rsidR="004E34E9">
        <w:rPr>
          <w:color w:val="000000"/>
          <w:sz w:val="22"/>
          <w:szCs w:val="22"/>
          <w:bdr w:val="none" w:sz="0" w:space="0" w:color="auto" w:frame="1"/>
        </w:rPr>
        <w:t>механика</w:t>
      </w:r>
      <w:r w:rsidRPr="0026309E">
        <w:rPr>
          <w:color w:val="000000"/>
          <w:sz w:val="22"/>
          <w:szCs w:val="22"/>
          <w:bdr w:val="none" w:sz="0" w:space="0" w:color="auto" w:frame="1"/>
        </w:rPr>
        <w:t>.</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 </w:t>
      </w:r>
      <w:r w:rsidR="004E34E9">
        <w:rPr>
          <w:color w:val="000000"/>
          <w:sz w:val="22"/>
          <w:szCs w:val="22"/>
          <w:bdr w:val="none" w:sz="0" w:space="0" w:color="auto" w:frame="1"/>
        </w:rPr>
        <w:br/>
        <w:t>5.3</w:t>
      </w:r>
      <w:r w:rsidRPr="0026309E">
        <w:rPr>
          <w:color w:val="000000"/>
          <w:sz w:val="22"/>
          <w:szCs w:val="22"/>
          <w:bdr w:val="none" w:sz="0" w:space="0" w:color="auto" w:frame="1"/>
        </w:rPr>
        <w:t>. Получить  путевой лист и инструктаж об условиях работы на линии и особенностях перевозимого груза.</w:t>
      </w:r>
    </w:p>
    <w:p w:rsidR="004E34E9" w:rsidRDefault="004E34E9" w:rsidP="004E34E9">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5.4</w:t>
      </w:r>
      <w:r w:rsidR="0026309E" w:rsidRPr="0026309E">
        <w:rPr>
          <w:color w:val="000000"/>
          <w:sz w:val="22"/>
          <w:szCs w:val="22"/>
          <w:bdr w:val="none" w:sz="0" w:space="0" w:color="auto" w:frame="1"/>
        </w:rPr>
        <w:t>. После получения задания водитель обязан: </w:t>
      </w:r>
      <w:r w:rsidR="0026309E" w:rsidRPr="0026309E">
        <w:rPr>
          <w:color w:val="000000"/>
          <w:sz w:val="22"/>
          <w:szCs w:val="22"/>
          <w:bdr w:val="none" w:sz="0" w:space="0" w:color="auto" w:frame="1"/>
        </w:rPr>
        <w:br/>
        <w:t>- уточнить последовательность выполнения работы и меры по обеспечению безопасности;</w:t>
      </w:r>
      <w:r w:rsidR="0026309E" w:rsidRPr="0026309E">
        <w:rPr>
          <w:color w:val="000000"/>
          <w:sz w:val="22"/>
          <w:szCs w:val="22"/>
          <w:bdr w:val="none" w:sz="0" w:space="0" w:color="auto" w:frame="1"/>
        </w:rPr>
        <w:br/>
        <w:t>- убедиться в исправности всех механизмов, металлоконструкций и других частей автомобиля согласно « Перечень неисправностей и условий, при которых запрещается эксплуатация транспортных средств», «Правил дорожного движения РФ»;</w:t>
      </w:r>
      <w:r w:rsidR="0026309E" w:rsidRPr="0026309E">
        <w:rPr>
          <w:color w:val="000000"/>
          <w:sz w:val="22"/>
          <w:szCs w:val="22"/>
          <w:bdr w:val="none" w:sz="0" w:space="0" w:color="auto" w:frame="1"/>
        </w:rPr>
        <w:br/>
        <w:t>- проверить наличие и исправность электропредохранителей и электропроводки. Все предохранители должны быть стандартными и соответствовать номинальному току. Электропроводка не должна иметь оголенных мест, а места ее соединения должны исключать возможность искрообразования;</w:t>
      </w:r>
      <w:r w:rsidR="0026309E" w:rsidRPr="0026309E">
        <w:rPr>
          <w:color w:val="000000"/>
          <w:sz w:val="22"/>
          <w:szCs w:val="22"/>
          <w:bdr w:val="none" w:sz="0" w:space="0" w:color="auto" w:frame="1"/>
        </w:rPr>
        <w:br/>
        <w:t>- проверить герметичность системы питания (нет ли подтекания топлива или утечки газа);</w:t>
      </w:r>
      <w:r w:rsidR="0026309E" w:rsidRPr="0026309E">
        <w:rPr>
          <w:color w:val="000000"/>
          <w:sz w:val="22"/>
          <w:szCs w:val="22"/>
          <w:bdr w:val="none" w:sz="0" w:space="0" w:color="auto" w:frame="1"/>
        </w:rPr>
        <w:br/>
      </w:r>
      <w:r w:rsidR="0026309E" w:rsidRPr="0026309E">
        <w:rPr>
          <w:color w:val="000000"/>
          <w:sz w:val="22"/>
          <w:szCs w:val="22"/>
          <w:bdr w:val="none" w:sz="0" w:space="0" w:color="auto" w:frame="1"/>
        </w:rPr>
        <w:lastRenderedPageBreak/>
        <w:t>- проверить укомплектованность автомобиля необходимыми инструментами, приспособлениями, инвентарем и их исправность;</w:t>
      </w:r>
    </w:p>
    <w:p w:rsidR="004E34E9" w:rsidRDefault="004E34E9" w:rsidP="004E34E9">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5.5</w:t>
      </w:r>
      <w:r w:rsidR="0026309E" w:rsidRPr="0026309E">
        <w:rPr>
          <w:color w:val="000000"/>
          <w:sz w:val="22"/>
          <w:szCs w:val="22"/>
          <w:bdr w:val="none" w:sz="0" w:space="0" w:color="auto" w:frame="1"/>
        </w:rPr>
        <w:t>. Автомобили, работающие на газовом топливе, должны ежедневно подвергаться осмотру с целью проверки герметичности и исправности газовой аппаратуры. Герметичность всех соединений проверяется с помощью специальных приборов (течеискателей), на слух или мыльной эмульсией.</w:t>
      </w:r>
      <w:r w:rsidR="0026309E" w:rsidRPr="0026309E">
        <w:rPr>
          <w:color w:val="000000"/>
          <w:sz w:val="22"/>
          <w:szCs w:val="22"/>
          <w:bdr w:val="none" w:sz="0" w:space="0" w:color="auto" w:frame="1"/>
        </w:rPr>
        <w:br/>
        <w:t>Неисправности газовой аппаратуры (не герметичность) устраняются только на постах по ремонту и регулировке газовой аппаратуры или в специализированной мастерской.</w:t>
      </w:r>
    </w:p>
    <w:p w:rsidR="004E34E9" w:rsidRDefault="004E34E9" w:rsidP="004E34E9">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5.6</w:t>
      </w:r>
      <w:r w:rsidR="0026309E" w:rsidRPr="0026309E">
        <w:rPr>
          <w:color w:val="000000"/>
          <w:sz w:val="22"/>
          <w:szCs w:val="22"/>
          <w:bdr w:val="none" w:sz="0" w:space="0" w:color="auto" w:frame="1"/>
        </w:rPr>
        <w:t>. Перед пуском двигателя водитель должен:</w:t>
      </w:r>
      <w:r w:rsidR="0026309E" w:rsidRPr="0026309E">
        <w:rPr>
          <w:color w:val="000000"/>
          <w:sz w:val="22"/>
          <w:szCs w:val="22"/>
          <w:bdr w:val="none" w:sz="0" w:space="0" w:color="auto" w:frame="1"/>
        </w:rPr>
        <w:br/>
        <w:t>- отключить и отсоединить элементы подогрева;</w:t>
      </w:r>
      <w:r w:rsidR="0026309E" w:rsidRPr="0026309E">
        <w:rPr>
          <w:color w:val="000000"/>
          <w:sz w:val="22"/>
          <w:szCs w:val="22"/>
          <w:bdr w:val="none" w:sz="0" w:space="0" w:color="auto" w:frame="1"/>
        </w:rPr>
        <w:br/>
        <w:t>- затормозить автомобиль стояночным тормозом;</w:t>
      </w:r>
      <w:r w:rsidR="0026309E" w:rsidRPr="0026309E">
        <w:rPr>
          <w:color w:val="000000"/>
          <w:sz w:val="22"/>
          <w:szCs w:val="22"/>
          <w:bdr w:val="none" w:sz="0" w:space="0" w:color="auto" w:frame="1"/>
        </w:rPr>
        <w:br/>
        <w:t>- поставить рычаг переключения передач (контроллера) в нейтральное положение;</w:t>
      </w:r>
      <w:r w:rsidR="0026309E" w:rsidRPr="0026309E">
        <w:rPr>
          <w:color w:val="000000"/>
          <w:sz w:val="22"/>
          <w:szCs w:val="22"/>
          <w:bdr w:val="none" w:sz="0" w:space="0" w:color="auto" w:frame="1"/>
        </w:rPr>
        <w:br/>
        <w:t>- проверить герметичность системы питания;</w:t>
      </w:r>
      <w:r w:rsidR="0026309E" w:rsidRPr="0026309E">
        <w:rPr>
          <w:color w:val="000000"/>
          <w:sz w:val="22"/>
          <w:szCs w:val="22"/>
          <w:bdr w:val="none" w:sz="0" w:space="0" w:color="auto" w:frame="1"/>
        </w:rPr>
        <w:br/>
        <w:t>- проветрить подкапотное пространство в течение не менее 20 мин (на автомобилях, работающих на газовом топливе).</w:t>
      </w:r>
    </w:p>
    <w:p w:rsidR="004E34E9" w:rsidRDefault="004E34E9" w:rsidP="004E34E9">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5.7</w:t>
      </w:r>
      <w:r w:rsidR="0026309E" w:rsidRPr="0026309E">
        <w:rPr>
          <w:color w:val="000000"/>
          <w:sz w:val="22"/>
          <w:szCs w:val="22"/>
          <w:bdr w:val="none" w:sz="0" w:space="0" w:color="auto" w:frame="1"/>
        </w:rPr>
        <w:t>. Водитель может использовать пусковую рукоятку только в случае временной неисправности стартера или при пуске двигателя после ремонта.</w:t>
      </w:r>
    </w:p>
    <w:p w:rsidR="004E34E9" w:rsidRDefault="004E34E9" w:rsidP="004E34E9">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5.8</w:t>
      </w:r>
      <w:r w:rsidR="0026309E" w:rsidRPr="0026309E">
        <w:rPr>
          <w:color w:val="000000"/>
          <w:sz w:val="22"/>
          <w:szCs w:val="22"/>
          <w:bdr w:val="none" w:sz="0" w:space="0" w:color="auto" w:frame="1"/>
        </w:rPr>
        <w:t>. Водителю запрещается:</w:t>
      </w:r>
      <w:r w:rsidR="0026309E" w:rsidRPr="0026309E">
        <w:rPr>
          <w:color w:val="000000"/>
          <w:sz w:val="22"/>
          <w:szCs w:val="22"/>
          <w:bdr w:val="none" w:sz="0" w:space="0" w:color="auto" w:frame="1"/>
        </w:rPr>
        <w:br/>
        <w:t>- производить пуск двигателя путем буксировки;</w:t>
      </w:r>
      <w:r w:rsidR="0026309E" w:rsidRPr="0026309E">
        <w:rPr>
          <w:color w:val="000000"/>
          <w:sz w:val="22"/>
          <w:szCs w:val="22"/>
          <w:bdr w:val="none" w:sz="0" w:space="0" w:color="auto" w:frame="1"/>
        </w:rPr>
        <w:br/>
        <w:t>- подогревать двигатель, коробку передач, картеры ведущих мостов открытым огнем;</w:t>
      </w:r>
      <w:r w:rsidR="0026309E" w:rsidRPr="0026309E">
        <w:rPr>
          <w:color w:val="000000"/>
          <w:sz w:val="22"/>
          <w:szCs w:val="22"/>
          <w:bdr w:val="none" w:sz="0" w:space="0" w:color="auto" w:frame="1"/>
        </w:rPr>
        <w:br/>
        <w:t>- выпускать сжатый природный газ или сливать сжиженный нефтяной газ при работающем двигателе или включенном зажигании;</w:t>
      </w:r>
      <w:r w:rsidR="0026309E" w:rsidRPr="0026309E">
        <w:rPr>
          <w:color w:val="000000"/>
          <w:sz w:val="22"/>
          <w:szCs w:val="22"/>
          <w:bdr w:val="none" w:sz="0" w:space="0" w:color="auto" w:frame="1"/>
        </w:rPr>
        <w:br/>
        <w:t>- ударять по газовой аппаратуре и арматуре, находящейся под давлением;</w:t>
      </w:r>
      <w:r w:rsidR="0026309E" w:rsidRPr="0026309E">
        <w:rPr>
          <w:color w:val="000000"/>
          <w:sz w:val="22"/>
          <w:szCs w:val="22"/>
          <w:bdr w:val="none" w:sz="0" w:space="0" w:color="auto" w:frame="1"/>
        </w:rPr>
        <w:br/>
        <w:t>- останавливать газобаллонный автомобиль ближе 5 м от мест работы с открытым огнем, а также пользоваться открытым огнем ближе 5 м от автомобиля;</w:t>
      </w:r>
      <w:r w:rsidR="0026309E" w:rsidRPr="0026309E">
        <w:rPr>
          <w:color w:val="000000"/>
          <w:sz w:val="22"/>
          <w:szCs w:val="22"/>
          <w:bdr w:val="none" w:sz="0" w:space="0" w:color="auto" w:frame="1"/>
        </w:rPr>
        <w:br/>
        <w:t>- проверять герметичность соединений газопроводов, газовой аппаратуры и арматуры огнем;</w:t>
      </w:r>
      <w:r w:rsidR="0026309E" w:rsidRPr="0026309E">
        <w:rPr>
          <w:color w:val="000000"/>
          <w:sz w:val="22"/>
          <w:szCs w:val="22"/>
          <w:bdr w:val="none" w:sz="0" w:space="0" w:color="auto" w:frame="1"/>
        </w:rPr>
        <w:br/>
        <w:t>- эксплуатировать автомобили со снятым воздушным фильтром;</w:t>
      </w:r>
      <w:r w:rsidR="0026309E" w:rsidRPr="0026309E">
        <w:rPr>
          <w:color w:val="000000"/>
          <w:sz w:val="22"/>
          <w:szCs w:val="22"/>
          <w:bdr w:val="none" w:sz="0" w:space="0" w:color="auto" w:frame="1"/>
        </w:rPr>
        <w:br/>
        <w:t>- заправлять автомобиль топливом, антифризом и другими токсичными жидкостями из открытой емкости (ведро, лейка и т.п.) или через шланг путем засасывания ртом;</w:t>
      </w:r>
      <w:r w:rsidR="0026309E" w:rsidRPr="0026309E">
        <w:rPr>
          <w:color w:val="000000"/>
          <w:sz w:val="22"/>
          <w:szCs w:val="22"/>
          <w:bdr w:val="none" w:sz="0" w:space="0" w:color="auto" w:frame="1"/>
        </w:rPr>
        <w:br/>
        <w:t>- заправлять газовые баллоны с просроченным сроком освидетельствования, а также неисправные баллоны – с наличием вмятин, трещин, с поврежденной арматурой, при отсутствии надлежащей окраски, при наличии утечки газа;</w:t>
      </w:r>
      <w:r w:rsidR="0026309E" w:rsidRPr="0026309E">
        <w:rPr>
          <w:color w:val="000000"/>
          <w:sz w:val="22"/>
          <w:szCs w:val="22"/>
          <w:bdr w:val="none" w:sz="0" w:space="0" w:color="auto" w:frame="1"/>
        </w:rPr>
        <w:br/>
        <w:t>- продувать ртом технические трубопроводы автомобиля (топливо, антифриз, и т.п.);</w:t>
      </w:r>
      <w:r w:rsidR="0026309E" w:rsidRPr="0026309E">
        <w:rPr>
          <w:color w:val="000000"/>
          <w:sz w:val="22"/>
          <w:szCs w:val="22"/>
          <w:bdr w:val="none" w:sz="0" w:space="0" w:color="auto" w:frame="1"/>
        </w:rPr>
        <w:br/>
        <w:t>- промывать детали и узлы агрегата в бензине;</w:t>
      </w:r>
      <w:r w:rsidR="0026309E" w:rsidRPr="0026309E">
        <w:rPr>
          <w:color w:val="000000"/>
          <w:sz w:val="22"/>
          <w:szCs w:val="22"/>
          <w:bdr w:val="none" w:sz="0" w:space="0" w:color="auto" w:frame="1"/>
        </w:rPr>
        <w:br/>
        <w:t>- применять открытый огонь во взрывопожароопасных помещениях и в близи емкостей с легковоспламеняющимися жидкостями и газами;</w:t>
      </w:r>
      <w:r w:rsidR="0026309E" w:rsidRPr="0026309E">
        <w:rPr>
          <w:color w:val="000000"/>
          <w:sz w:val="22"/>
          <w:szCs w:val="22"/>
          <w:bdr w:val="none" w:sz="0" w:space="0" w:color="auto" w:frame="1"/>
        </w:rPr>
        <w:br/>
        <w:t>- курить при заправке горюче-смазочными материалами; </w:t>
      </w:r>
      <w:r w:rsidR="0026309E" w:rsidRPr="0026309E">
        <w:rPr>
          <w:color w:val="000000"/>
          <w:sz w:val="22"/>
          <w:szCs w:val="22"/>
          <w:bdr w:val="none" w:sz="0" w:space="0" w:color="auto" w:frame="1"/>
        </w:rPr>
        <w:br/>
        <w:t>- при осмотре топливных баков и при замере уровня горючей жидкости в емкостях пользоваться открытым огнем;</w:t>
      </w:r>
      <w:r w:rsidR="0026309E" w:rsidRPr="0026309E">
        <w:rPr>
          <w:color w:val="000000"/>
          <w:sz w:val="22"/>
          <w:szCs w:val="22"/>
          <w:bdr w:val="none" w:sz="0" w:space="0" w:color="auto" w:frame="1"/>
        </w:rPr>
        <w:br/>
        <w:t>- хранить в кабине бензин, дизельное топливо и  другие легковоспламеняющиеся материалы.</w:t>
      </w:r>
    </w:p>
    <w:p w:rsidR="004E34E9" w:rsidRDefault="004E34E9" w:rsidP="004E34E9">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5.9</w:t>
      </w:r>
      <w:r w:rsidR="0026309E" w:rsidRPr="0026309E">
        <w:rPr>
          <w:color w:val="000000"/>
          <w:sz w:val="22"/>
          <w:szCs w:val="22"/>
          <w:bdr w:val="none" w:sz="0" w:space="0" w:color="auto" w:frame="1"/>
        </w:rPr>
        <w:t>. Обнаруженные нарушения требований безопасности должны быть устранены собственными силами, а при невозможности сделать это водитель обязан прекратить работы и сообщить об этом своему непосредственному руководителю.</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 ТРЕБОВАНИЯ БЕЗОПАСНОСТИ ВО ВРЕМЯ РАБОТЫ</w:t>
      </w:r>
      <w:r w:rsidRPr="0026309E">
        <w:rPr>
          <w:color w:val="000000"/>
          <w:sz w:val="22"/>
          <w:szCs w:val="22"/>
          <w:bdr w:val="none" w:sz="0" w:space="0" w:color="auto" w:frame="1"/>
        </w:rPr>
        <w:br/>
        <w:t>6.1. Начинать движение автомобиля, только убедившись в отсутствии людей или других помех на пути движения, при необходимости подать звуковой сигнал. </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 При передвижении по дорогам общего пользования, во дворах и жилых зонах водитель обязан выполнять требования «Правил дорожного движения Российской Федерации».</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 xml:space="preserve">6.3. При движении автомобиля на уклоне, во избежание сползания или опрокидывания не следует </w:t>
      </w:r>
      <w:r w:rsidRPr="0026309E">
        <w:rPr>
          <w:color w:val="000000"/>
          <w:sz w:val="22"/>
          <w:szCs w:val="22"/>
          <w:bdr w:val="none" w:sz="0" w:space="0" w:color="auto" w:frame="1"/>
        </w:rPr>
        <w:lastRenderedPageBreak/>
        <w:t>допускать резких поворотов. При движении под уклон не следует выключать первую передачу, а при движении на подъем – переключать передачи.</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6.4. На крутых поворотах скорость передвижения автомобиля должна быть минимальной.</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6.5. Перед подачей автомобиля назад убедиться, что этот маневр не создаст опасности, что поблизости нет людей.</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6.6. Перед началом движения задним ходом в условиях не¬достаточного обзора сзади (из-за груза в кузове, при выезде из ворот и т.п.) требовать выделения человека для организации движения автомобиля.</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6.7. Перед выходом из кабины выключить зажигание или перекрыть подачу топлива, затормозить автомобиль стояночным тормозом, убедиться в отсутствии опасности, связанной с движе¬нием транспортных средств, как в попутном, так и во встречном направлении. Не прыгать из кабины, кузова автомобиля.</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6.8. Если автомобиль остановлен на участке дороги, имеющем уклон (даже незначительный), подложить под колеса противооткатные упоры (башмаки).</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6.9. Своевременно очищать грязь, снег и лед с подножек. Не допускать попадания на них масла и топлива.</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6.10. Не ставить автомобиль на стоянку в местах, загораживающих проезд других транспортных средств. </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6.11. Отдыхать в кабине автомобиля только при неработающем двигателе, так как в противном случае это может привести к отравлению оксидом углерода, содержащимся в отработавших газах автомобиля.</w:t>
      </w:r>
    </w:p>
    <w:p w:rsidR="004E34E9"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6.12. В зимнее время для предупреждения случаев обморожения при устранении неисправности в пути работать только в рукавицах. Запрещается прикасаться к металлическим предметам, деталям и инструментам руками без рукавиц.</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6.13. Устранять неисправности, осматривать отдельные узлы автомобиля, а также осуществлять их смазку или регулировку следует только при остановленном двигателе, включенном тормозе и установленном в нейтральное положение рычаге переключения передач.</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6.14. Открывать крышку радиатора перегретого двигателя  только после того как остынет двигатель. Открывать надо в рукавице или накрыв ее тряпкой (ветошью), находиться как можно дальше от горловины, чтобы избежать ожога. Открывать осторожно, не допуская интенсивного выхода пара. Осмотр автомобиля должен осуществляться только при неработающих механизмах. </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6.15. Выводить из действия  приборы  безопасности  (заклинивать контакты, отключать ограничители подъема и т.д.) запрещается.</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6.16. Водитель должен знать, что антифриз – яд, который может вызвать сильное отравление, даже со смертельным исходом.</w:t>
      </w:r>
      <w:r w:rsidRPr="0026309E">
        <w:rPr>
          <w:color w:val="000000"/>
          <w:sz w:val="22"/>
          <w:szCs w:val="22"/>
          <w:bdr w:val="none" w:sz="0" w:space="0" w:color="auto" w:frame="1"/>
        </w:rPr>
        <w:br/>
        <w:t>Нельзя допустить, чтобы антифриз попал на губы или в рот. Для этиленгликолевой жидкости должна использоваться отдельная тара со специальной маркировкой.</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6.17. Использованные промасленные обтирочные материалы убирать в специальные металлические ящики с плотно закрывающимися крышками. </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6.18. Заправку автомобиля топливом производить в соответствии с правилами безопасности, установленными для заправочных пунктов.</w:t>
      </w:r>
    </w:p>
    <w:p w:rsidR="006A6A72" w:rsidRDefault="006A6A72" w:rsidP="004E34E9">
      <w:pPr>
        <w:pStyle w:val="a4"/>
        <w:spacing w:before="0" w:beforeAutospacing="0" w:after="0" w:afterAutospacing="0"/>
        <w:ind w:left="360"/>
        <w:rPr>
          <w:color w:val="000000"/>
          <w:sz w:val="22"/>
          <w:szCs w:val="22"/>
          <w:bdr w:val="none" w:sz="0" w:space="0" w:color="auto" w:frame="1"/>
        </w:rPr>
      </w:pP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lastRenderedPageBreak/>
        <w:br/>
        <w:t>6.19. При заправке автомобиля топливом в зимнее время заправочные пистолеты брать только в рукавицах, не допускать обливания и попадания топлива на кожу рук и тела.</w:t>
      </w:r>
    </w:p>
    <w:p w:rsidR="006A6A72" w:rsidRDefault="0026309E" w:rsidP="004E34E9">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6.20. Перед заправкой а</w:t>
      </w:r>
      <w:r w:rsidR="006A6A72">
        <w:rPr>
          <w:color w:val="000000"/>
          <w:sz w:val="22"/>
          <w:szCs w:val="22"/>
          <w:bdr w:val="none" w:sz="0" w:space="0" w:color="auto" w:frame="1"/>
        </w:rPr>
        <w:t>втомобиля газовым топливом оста</w:t>
      </w:r>
      <w:r w:rsidRPr="0026309E">
        <w:rPr>
          <w:color w:val="000000"/>
          <w:sz w:val="22"/>
          <w:szCs w:val="22"/>
          <w:bdr w:val="none" w:sz="0" w:space="0" w:color="auto" w:frame="1"/>
        </w:rPr>
        <w:t>новить двигатель и закрыть расходные вентили.</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6.21. После наполнения баллонов газом сначала закрыть вентиль на заправочной коло</w:t>
      </w:r>
      <w:r w:rsidR="006A6A72">
        <w:rPr>
          <w:color w:val="000000"/>
          <w:sz w:val="22"/>
          <w:szCs w:val="22"/>
          <w:bdr w:val="none" w:sz="0" w:space="0" w:color="auto" w:frame="1"/>
        </w:rPr>
        <w:t>нке, а затем наполнительный вен</w:t>
      </w:r>
      <w:r w:rsidRPr="0026309E">
        <w:rPr>
          <w:color w:val="000000"/>
          <w:sz w:val="22"/>
          <w:szCs w:val="22"/>
          <w:bdr w:val="none" w:sz="0" w:space="0" w:color="auto" w:frame="1"/>
        </w:rPr>
        <w:t>тиль на автомобиле и отсоединить газонаполнительный шланг. </w:t>
      </w:r>
      <w:r w:rsidRPr="0026309E">
        <w:rPr>
          <w:color w:val="000000"/>
          <w:sz w:val="22"/>
          <w:szCs w:val="22"/>
          <w:bdr w:val="none" w:sz="0" w:space="0" w:color="auto" w:frame="1"/>
        </w:rPr>
        <w:br/>
        <w:t>Если во время заправки газонаполнительный шланг случайно разгерметизируется, немедленно закрыть выходной вентиль на газонаполнительной колонке, а затем - наполнительный вентиль на автомобиле.</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6.22. Если при пуске на заправочной колонке двигатель работает хлопками, то водитель обязан немедленно заглушить двигатель и отбуксировать автомобиль для устранения неисправностей в безопасное место.</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6.23. При прекращении движения газобаллонного (газодизельного) автомобиля для стоянки более 10 минут перекрыть магистральный вентиль, а менее 10 минут разрешается магистральный вентиль оставлять открытым.</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6.24. Для открытия и зак</w:t>
      </w:r>
      <w:r w:rsidR="006A6A72">
        <w:rPr>
          <w:color w:val="000000"/>
          <w:sz w:val="22"/>
          <w:szCs w:val="22"/>
          <w:bdr w:val="none" w:sz="0" w:space="0" w:color="auto" w:frame="1"/>
        </w:rPr>
        <w:t>рытия бортов грузового автомоби</w:t>
      </w:r>
      <w:r w:rsidRPr="0026309E">
        <w:rPr>
          <w:color w:val="000000"/>
          <w:sz w:val="22"/>
          <w:szCs w:val="22"/>
          <w:bdr w:val="none" w:sz="0" w:space="0" w:color="auto" w:frame="1"/>
        </w:rPr>
        <w:t>ля прибегать к помощи другого лица.</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6.25. При направлении на работу в отрыве от гимназии, на ледовых дорогах, переправах через водоемы и в условиях бездорожья получить дополнительный инструктаж от руководителя работ. </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6.26. Проинструктировать пассажиров перед их посадкой на грузовой автомобиль, предназначенный для перевозки людей, о порядке посадки и высадки, предупредив их о том, что стоять в кузове и сидеть на бортах движущегося автомобиля запрещается.</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6.27. Проверять соответствие укладки и надежность крепления грузов и тентов на подвижном составе требованиям безопасности и обеспечения сохранности грузов, а в случае обнаружения нарушений в укладке и креплении груза и тентов – потребовать от лица, ответственного за погрузочные работы, устранить их.</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6.28. Перевозить стеклянную тару с жидкостями только в специальной упаковке, причем она должна устанавливаться вертикально (пробкой вверх).</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6.29. Следить, чтобы штучные грузы, возвышающиеся над бортами кузова, увязывались крепким исправным такелажем (канатами, веревками). Запрещается пользоваться металлическим канатом и проволокой.</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6.30. Следить, чтобы ящичный, катно-бочковой и другой штучный груз был уложен плотно, без промежутков, укреплен или увязан так, чтобы при движении, резком торможении, строгании с места и крутых поворотах, он не мог перемещаться по полу кузова. При наличии промежутков между местами груза следует вставлять деревянные прокладки и распорки.</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6.31. Следить, чтобы боч</w:t>
      </w:r>
      <w:r w:rsidR="006A6A72">
        <w:rPr>
          <w:color w:val="000000"/>
          <w:sz w:val="22"/>
          <w:szCs w:val="22"/>
          <w:bdr w:val="none" w:sz="0" w:space="0" w:color="auto" w:frame="1"/>
        </w:rPr>
        <w:t>ки с жидким грузом были установ</w:t>
      </w:r>
      <w:r w:rsidRPr="0026309E">
        <w:rPr>
          <w:color w:val="000000"/>
          <w:sz w:val="22"/>
          <w:szCs w:val="22"/>
          <w:bdr w:val="none" w:sz="0" w:space="0" w:color="auto" w:frame="1"/>
        </w:rPr>
        <w:t>лены пробкой вверх. Каждый ряд уложенных бочек на бок должен подклиниваться на к</w:t>
      </w:r>
      <w:r w:rsidR="006A6A72">
        <w:rPr>
          <w:color w:val="000000"/>
          <w:sz w:val="22"/>
          <w:szCs w:val="22"/>
          <w:bdr w:val="none" w:sz="0" w:space="0" w:color="auto" w:frame="1"/>
        </w:rPr>
        <w:t>райних рядах. Запрещается приме</w:t>
      </w:r>
      <w:r w:rsidRPr="0026309E">
        <w:rPr>
          <w:color w:val="000000"/>
          <w:sz w:val="22"/>
          <w:szCs w:val="22"/>
          <w:bdr w:val="none" w:sz="0" w:space="0" w:color="auto" w:frame="1"/>
        </w:rPr>
        <w:t>нять вместо деревянных клиньев другие предметы.</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6.32 Принимать и перевозить опасные грузы и пустую тару с учетом безопасности перевозки опасных грузов автомобильным транспортом.</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6.33. Следить, чтобы на всех грузовых местах, содержащих опасные вещества, были ярлыки, обозначающие вид опасности груза, верх упаковки, наличие хрупких сосудов в упаковке.</w:t>
      </w:r>
    </w:p>
    <w:p w:rsidR="006A6A72" w:rsidRDefault="006A6A72" w:rsidP="006A6A72">
      <w:pPr>
        <w:pStyle w:val="a4"/>
        <w:spacing w:before="0" w:beforeAutospacing="0" w:after="0" w:afterAutospacing="0"/>
        <w:ind w:left="360"/>
        <w:rPr>
          <w:color w:val="000000"/>
          <w:sz w:val="22"/>
          <w:szCs w:val="22"/>
          <w:bdr w:val="none" w:sz="0" w:space="0" w:color="auto" w:frame="1"/>
        </w:rPr>
      </w:pP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lastRenderedPageBreak/>
        <w:br/>
        <w:t>6.34. Перед погрузкой опасных грузов на автомобиль и выгрузкой их из автомобиля выключить двигатель</w:t>
      </w:r>
      <w:r w:rsidRPr="0026309E">
        <w:rPr>
          <w:color w:val="000000"/>
          <w:sz w:val="22"/>
          <w:szCs w:val="22"/>
          <w:bdr w:val="none" w:sz="0" w:space="0" w:color="auto" w:frame="1"/>
        </w:rPr>
        <w:br/>
        <w:t>6.35. Ставить свой автомоб</w:t>
      </w:r>
      <w:r w:rsidR="006A6A72">
        <w:rPr>
          <w:color w:val="000000"/>
          <w:sz w:val="22"/>
          <w:szCs w:val="22"/>
          <w:bdr w:val="none" w:sz="0" w:space="0" w:color="auto" w:frame="1"/>
        </w:rPr>
        <w:t>иль не ближе 1 м от впереди сто</w:t>
      </w:r>
      <w:r w:rsidRPr="0026309E">
        <w:rPr>
          <w:color w:val="000000"/>
          <w:sz w:val="22"/>
          <w:szCs w:val="22"/>
          <w:bdr w:val="none" w:sz="0" w:space="0" w:color="auto" w:frame="1"/>
        </w:rPr>
        <w:t>ящего автомобиля и не менее 1,5 м от автомобиля, стоящего сбоку под погрузкой или разгрузкой.</w:t>
      </w:r>
      <w:r w:rsidRPr="0026309E">
        <w:rPr>
          <w:color w:val="000000"/>
          <w:sz w:val="22"/>
          <w:szCs w:val="22"/>
          <w:bdr w:val="none" w:sz="0" w:space="0" w:color="auto" w:frame="1"/>
        </w:rPr>
        <w:br/>
        <w:t>При постановке автомобиля для погрузки или разгрузки соблюдать интервал не менее 0,5м  между зданием и автомобилем и не менее 1 м  между штабелем груза и автомобилем.</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 xml:space="preserve">6.36. При остановке и стоянке на неосвещенных участках дороги в темное время суток </w:t>
      </w:r>
      <w:r w:rsidR="006A6A72">
        <w:rPr>
          <w:color w:val="000000"/>
          <w:sz w:val="22"/>
          <w:szCs w:val="22"/>
          <w:bdr w:val="none" w:sz="0" w:space="0" w:color="auto" w:frame="1"/>
        </w:rPr>
        <w:t>или в условиях недостаточной ви</w:t>
      </w:r>
      <w:r w:rsidRPr="0026309E">
        <w:rPr>
          <w:color w:val="000000"/>
          <w:sz w:val="22"/>
          <w:szCs w:val="22"/>
          <w:bdr w:val="none" w:sz="0" w:space="0" w:color="auto" w:frame="1"/>
        </w:rPr>
        <w:t>димости включать габаритные или стояночные огни автомобиля.</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6.37. При вынужденной остановке автомобиля на обочине или проезжей части дороги для проведения ремонта выставить позади автомобиля знак аварийной остановки или мигающий красный фонарь.</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6.38. При работе под автомобилем располагаться таким образом, чтобы ноги не находились на проезжей части дороги.</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6.39. При накачивании или подкачивании снятых с автомобиля шин в дорожных условиях в отвер</w:t>
      </w:r>
      <w:r w:rsidR="006A6A72">
        <w:rPr>
          <w:color w:val="000000"/>
          <w:sz w:val="22"/>
          <w:szCs w:val="22"/>
          <w:bdr w:val="none" w:sz="0" w:space="0" w:color="auto" w:frame="1"/>
        </w:rPr>
        <w:t>стия диска колеса уста</w:t>
      </w:r>
      <w:r w:rsidRPr="0026309E">
        <w:rPr>
          <w:color w:val="000000"/>
          <w:sz w:val="22"/>
          <w:szCs w:val="22"/>
          <w:bdr w:val="none" w:sz="0" w:space="0" w:color="auto" w:frame="1"/>
        </w:rPr>
        <w:t>новить предохранительную вилку соответствующей длины и прочности или положить колесо замочным кольцом вниз.</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6.40. Водителю запрещается:</w:t>
      </w:r>
      <w:r w:rsidRPr="0026309E">
        <w:rPr>
          <w:color w:val="000000"/>
          <w:sz w:val="22"/>
          <w:szCs w:val="22"/>
          <w:bdr w:val="none" w:sz="0" w:space="0" w:color="auto" w:frame="1"/>
        </w:rPr>
        <w:br/>
        <w:t>- выполнять какие-либо работы по обслуживанию и ремонту автомобиля на расстоянии ближе 5 м от зоны действия погрузочно-разгрузочных механизмов;</w:t>
      </w:r>
      <w:r w:rsidRPr="0026309E">
        <w:rPr>
          <w:color w:val="000000"/>
          <w:sz w:val="22"/>
          <w:szCs w:val="22"/>
          <w:bdr w:val="none" w:sz="0" w:space="0" w:color="auto" w:frame="1"/>
        </w:rPr>
        <w:br/>
        <w:t>- на заправочном пункте пользоваться открытым огнем и курить, проводить ремонтные и регули</w:t>
      </w:r>
      <w:r w:rsidR="006A6A72">
        <w:rPr>
          <w:color w:val="000000"/>
          <w:sz w:val="22"/>
          <w:szCs w:val="22"/>
          <w:bdr w:val="none" w:sz="0" w:space="0" w:color="auto" w:frame="1"/>
        </w:rPr>
        <w:t>ровочные работы, заправлять топ</w:t>
      </w:r>
      <w:r w:rsidRPr="0026309E">
        <w:rPr>
          <w:color w:val="000000"/>
          <w:sz w:val="22"/>
          <w:szCs w:val="22"/>
          <w:bdr w:val="none" w:sz="0" w:space="0" w:color="auto" w:frame="1"/>
        </w:rPr>
        <w:t>ливо при работающем двигателе,</w:t>
      </w:r>
      <w:r w:rsidR="006A6A72">
        <w:rPr>
          <w:color w:val="000000"/>
          <w:sz w:val="22"/>
          <w:szCs w:val="22"/>
          <w:bdr w:val="none" w:sz="0" w:space="0" w:color="auto" w:frame="1"/>
        </w:rPr>
        <w:t xml:space="preserve"> допускать перелив топлива, раз</w:t>
      </w:r>
      <w:r w:rsidRPr="0026309E">
        <w:rPr>
          <w:color w:val="000000"/>
          <w:sz w:val="22"/>
          <w:szCs w:val="22"/>
          <w:bdr w:val="none" w:sz="0" w:space="0" w:color="auto" w:frame="1"/>
        </w:rPr>
        <w:t>решать пассажирам находиться в кабине, салоне или кузове;</w:t>
      </w:r>
      <w:r w:rsidRPr="0026309E">
        <w:rPr>
          <w:color w:val="000000"/>
          <w:sz w:val="22"/>
          <w:szCs w:val="22"/>
          <w:bdr w:val="none" w:sz="0" w:space="0" w:color="auto" w:frame="1"/>
        </w:rPr>
        <w:br/>
        <w:t>- допускать работу двигателя на смеси двух топлив – бензина и газа (за исключением газодизельного); </w:t>
      </w:r>
      <w:r w:rsidRPr="0026309E">
        <w:rPr>
          <w:color w:val="000000"/>
          <w:sz w:val="22"/>
          <w:szCs w:val="22"/>
          <w:bdr w:val="none" w:sz="0" w:space="0" w:color="auto" w:frame="1"/>
        </w:rPr>
        <w:br/>
        <w:t>- загораживать грузом двери кабины;</w:t>
      </w:r>
      <w:r w:rsidRPr="0026309E">
        <w:rPr>
          <w:color w:val="000000"/>
          <w:sz w:val="22"/>
          <w:szCs w:val="22"/>
          <w:bdr w:val="none" w:sz="0" w:space="0" w:color="auto" w:frame="1"/>
        </w:rPr>
        <w:br/>
        <w:t>- перевозить в  салоне количество людей, больше чем это указано в паспорте завода-изготовителя;</w:t>
      </w:r>
      <w:r w:rsidRPr="0026309E">
        <w:rPr>
          <w:color w:val="000000"/>
          <w:sz w:val="22"/>
          <w:szCs w:val="22"/>
          <w:bdr w:val="none" w:sz="0" w:space="0" w:color="auto" w:frame="1"/>
        </w:rPr>
        <w:br/>
        <w:t>- перевозить людей на подножках, а также при незакрытых дверях;</w:t>
      </w:r>
      <w:r w:rsidRPr="0026309E">
        <w:rPr>
          <w:color w:val="000000"/>
          <w:sz w:val="22"/>
          <w:szCs w:val="22"/>
          <w:bdr w:val="none" w:sz="0" w:space="0" w:color="auto" w:frame="1"/>
        </w:rPr>
        <w:br/>
        <w:t>- совместно перевозить опасные вещества и пищевые продукты;</w:t>
      </w:r>
      <w:r w:rsidRPr="0026309E">
        <w:rPr>
          <w:color w:val="000000"/>
          <w:sz w:val="22"/>
          <w:szCs w:val="22"/>
          <w:bdr w:val="none" w:sz="0" w:space="0" w:color="auto" w:frame="1"/>
        </w:rPr>
        <w:br/>
        <w:t>- при заправке газовым топливом стоять около газонаполнительного шланга и баллонов;</w:t>
      </w:r>
      <w:r w:rsidRPr="0026309E">
        <w:rPr>
          <w:color w:val="000000"/>
          <w:sz w:val="22"/>
          <w:szCs w:val="22"/>
          <w:bdr w:val="none" w:sz="0" w:space="0" w:color="auto" w:frame="1"/>
        </w:rPr>
        <w:br/>
        <w:t>- подтягивать гайки соединений газовой системы, находящейся под давлением, и стучать по ним металлическими предметами;</w:t>
      </w:r>
      <w:r w:rsidRPr="0026309E">
        <w:rPr>
          <w:color w:val="000000"/>
          <w:sz w:val="22"/>
          <w:szCs w:val="22"/>
          <w:bdr w:val="none" w:sz="0" w:space="0" w:color="auto" w:frame="1"/>
        </w:rPr>
        <w:br/>
        <w:t>- работать без рукавиц при заправке газовым топливом;</w:t>
      </w:r>
      <w:r w:rsidRPr="0026309E">
        <w:rPr>
          <w:color w:val="000000"/>
          <w:sz w:val="22"/>
          <w:szCs w:val="22"/>
          <w:bdr w:val="none" w:sz="0" w:space="0" w:color="auto" w:frame="1"/>
        </w:rPr>
        <w:br/>
        <w:t>- заправлять баллоны в случае обнаружения разгерметизации системы питания;</w:t>
      </w:r>
      <w:r w:rsidRPr="0026309E">
        <w:rPr>
          <w:color w:val="000000"/>
          <w:sz w:val="22"/>
          <w:szCs w:val="22"/>
          <w:bdr w:val="none" w:sz="0" w:space="0" w:color="auto" w:frame="1"/>
        </w:rPr>
        <w:br/>
        <w:t>- допускать к ремонту автомобиля посторонних лиц,</w:t>
      </w:r>
      <w:r w:rsidRPr="0026309E">
        <w:rPr>
          <w:color w:val="000000"/>
          <w:sz w:val="22"/>
          <w:szCs w:val="22"/>
          <w:bdr w:val="none" w:sz="0" w:space="0" w:color="auto" w:frame="1"/>
        </w:rPr>
        <w:br/>
        <w:t>- во время движения автомобиля разговаривать по мобильному телефону.</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6.41. При возникновении неисправностей (поломок) отдельных узлов автомобиля водитель обязан остановить работу до устранения этих неисправностей. Если устранить неисправности собственными силами не представляется возможным, то водитель обязан поставить об этом в известность руководителя работ и ответственного за техническое состояние автомобиля.</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6.42. Автомобиль с неисправной газовой аппаратурой должен находиться на открытой площадке без газа в баллонах.</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6.43. Особенности работы в осеннее-зимний период:</w:t>
      </w:r>
      <w:r w:rsidRPr="0026309E">
        <w:rPr>
          <w:color w:val="000000"/>
          <w:sz w:val="22"/>
          <w:szCs w:val="22"/>
          <w:bdr w:val="none" w:sz="0" w:space="0" w:color="auto" w:frame="1"/>
        </w:rPr>
        <w:br/>
        <w:t>- основное правило при движении по зимней дороге – особая осторожность. Водителю следует трезво и всесторонне оценивать свои возможности, возможности своего автомобиля, состояние дороги и метеоусловия.</w:t>
      </w:r>
      <w:r w:rsidRPr="0026309E">
        <w:rPr>
          <w:color w:val="000000"/>
          <w:sz w:val="22"/>
          <w:szCs w:val="22"/>
          <w:bdr w:val="none" w:sz="0" w:space="0" w:color="auto" w:frame="1"/>
        </w:rPr>
        <w:br/>
        <w:t>- главная причина дорожно-транспортных происшествий зимой - безответственность водителей на скользкой дороге. Необходимо помнить, что на ледяной дороге недопустимы резкие торможения, ускорения направления. Органами управления автомобилем нужно пользоваться плавно и осторожно. </w:t>
      </w:r>
      <w:r w:rsidRPr="0026309E">
        <w:rPr>
          <w:color w:val="000000"/>
          <w:sz w:val="22"/>
          <w:szCs w:val="22"/>
          <w:bdr w:val="none" w:sz="0" w:space="0" w:color="auto" w:frame="1"/>
        </w:rPr>
        <w:br/>
        <w:t xml:space="preserve">Следует помнить: на гололедицу можно выехать неожиданно, в этом случае экстренные действия всегда приводят к неисправности или аварии, необходимо этот участок пути проехать спокойно, </w:t>
      </w:r>
      <w:r w:rsidRPr="0026309E">
        <w:rPr>
          <w:color w:val="000000"/>
          <w:sz w:val="22"/>
          <w:szCs w:val="22"/>
          <w:bdr w:val="none" w:sz="0" w:space="0" w:color="auto" w:frame="1"/>
        </w:rPr>
        <w:lastRenderedPageBreak/>
        <w:t>избегая изменений скорости и направления места дороги свободные от снега и льда (обочины, колея и т.д.). Эффективно в условиях гололеда торможение двигателем, особенно при длительных спусках.</w:t>
      </w:r>
      <w:r w:rsidRPr="0026309E">
        <w:rPr>
          <w:color w:val="000000"/>
          <w:sz w:val="22"/>
          <w:szCs w:val="22"/>
          <w:bdr w:val="none" w:sz="0" w:space="0" w:color="auto" w:frame="1"/>
        </w:rPr>
        <w:br/>
        <w:t>- в зимнее время существенно сокращается световой день, некоторую часть рабочего времени водители работают в условиях ночи или искусственного освещения. В это время необходимо уделить внимание световой сигнализации, правильной регулировки фар, лобовое стекло должно быть чистым и без трещин.</w:t>
      </w:r>
      <w:r w:rsidRPr="0026309E">
        <w:rPr>
          <w:color w:val="000000"/>
          <w:sz w:val="22"/>
          <w:szCs w:val="22"/>
          <w:bdr w:val="none" w:sz="0" w:space="0" w:color="auto" w:frame="1"/>
        </w:rPr>
        <w:br/>
        <w:t>- при движении по рыхлому снегу не допускайте пробуксовки колес, правильно выбирайте скорость движения.</w:t>
      </w:r>
      <w:r w:rsidRPr="0026309E">
        <w:rPr>
          <w:color w:val="000000"/>
          <w:sz w:val="22"/>
          <w:szCs w:val="22"/>
          <w:bdr w:val="none" w:sz="0" w:space="0" w:color="auto" w:frame="1"/>
        </w:rPr>
        <w:br/>
        <w:t>Необходимо помнить, что под снегом могут находиться различные предметы при наезде на которые, руль может вырвать из рук.</w:t>
      </w:r>
      <w:r w:rsidRPr="0026309E">
        <w:rPr>
          <w:color w:val="000000"/>
          <w:sz w:val="22"/>
          <w:szCs w:val="22"/>
          <w:bdr w:val="none" w:sz="0" w:space="0" w:color="auto" w:frame="1"/>
        </w:rPr>
        <w:br/>
        <w:t>- необходимо проявлять повышенное внимание к водителям других транспортных средств, не исключена возможность ошибки любого из участников движения, которая может обернуться аварийной ситуацией и для Вас.</w:t>
      </w:r>
      <w:r w:rsidRPr="0026309E">
        <w:rPr>
          <w:color w:val="000000"/>
          <w:sz w:val="22"/>
          <w:szCs w:val="22"/>
          <w:bdr w:val="none" w:sz="0" w:space="0" w:color="auto" w:frame="1"/>
        </w:rPr>
        <w:br/>
        <w:t>- особое значение в условиях осеннее - зимнего периода приобретает техническое состояние автомобиля. Ежедневно, с особой тщательностью, необходимо проверять рулевой механизм, систему тормозов. Давление в шинах  должно соответствовать требованиям инструкции по эксплуатации  автомобиля, глубина протектора шин должна соответствовать «Правилам дорожного движения». Кабина должна быть утеплена и оборудованная отоплением, обеспечивающим нормальную работу водителя. Следует помнить, что влияние низких температур на организм человека снижает его реакцию и работой – способность, а более плотная и тяжелая одежда затрудняет управление автомобилем.</w:t>
      </w:r>
      <w:r w:rsidRPr="0026309E">
        <w:rPr>
          <w:color w:val="000000"/>
          <w:sz w:val="22"/>
          <w:szCs w:val="22"/>
          <w:bdr w:val="none" w:sz="0" w:space="0" w:color="auto" w:frame="1"/>
        </w:rPr>
        <w:br/>
        <w:t>- повышенное внимание на скользкой дороге требуют к себе пешеходы. Число дорожно-транспортных происшествий с участием пешеходов в  осеннее – зимний период возрастает в 3 раза. Это обусловлено тем, что уменьшается обзорность у самих пешеходов (шарфы, высокие воротники, снегопад, ветер). На скользкой дороге увеличивается возможность падения людей на проезжей части, до 7 – 10 раз увеличивается тормозной путь автомобиля</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 ТРЕБОВАНИЯ БЕЗОПАСНОСТИ В АВАРИЙНЫХ СИТУАЦИЯХ</w:t>
      </w:r>
      <w:r w:rsidRPr="0026309E">
        <w:rPr>
          <w:color w:val="000000"/>
          <w:sz w:val="22"/>
          <w:szCs w:val="22"/>
          <w:bdr w:val="none" w:sz="0" w:space="0" w:color="auto" w:frame="1"/>
        </w:rPr>
        <w:br/>
        <w:t>7.1. При обнаружении пожара водитель обязан немедленно вызвать пожарную охрану по телефону 01</w:t>
      </w:r>
      <w:r w:rsidR="006A6A72">
        <w:rPr>
          <w:color w:val="000000"/>
          <w:sz w:val="22"/>
          <w:szCs w:val="22"/>
          <w:bdr w:val="none" w:sz="0" w:space="0" w:color="auto" w:frame="1"/>
        </w:rPr>
        <w:t xml:space="preserve"> или 112 </w:t>
      </w:r>
      <w:r w:rsidRPr="0026309E">
        <w:rPr>
          <w:color w:val="000000"/>
          <w:sz w:val="22"/>
          <w:szCs w:val="22"/>
          <w:bdr w:val="none" w:sz="0" w:space="0" w:color="auto" w:frame="1"/>
        </w:rPr>
        <w:t>и приступить к тушению пожара имеющимися средствами пожаротушения (согласно «Инструкции  по назначению и принципу действия огнетушителей», «Инструкции  действия работников при пожаре»), привлекая на помощь других работников и немедленно сообщить о случившемся своему непосредственному руководителю о возникшей аварийной ситуации.</w:t>
      </w:r>
      <w:r w:rsidRPr="0026309E">
        <w:rPr>
          <w:color w:val="000000"/>
          <w:sz w:val="22"/>
          <w:szCs w:val="22"/>
          <w:bdr w:val="none" w:sz="0" w:space="0" w:color="auto" w:frame="1"/>
        </w:rPr>
        <w:br/>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7.2. В случае загорания автомобиля во время работы на линии необходимо:</w:t>
      </w:r>
      <w:r w:rsidRPr="0026309E">
        <w:rPr>
          <w:color w:val="000000"/>
          <w:sz w:val="22"/>
          <w:szCs w:val="22"/>
          <w:bdr w:val="none" w:sz="0" w:space="0" w:color="auto" w:frame="1"/>
        </w:rPr>
        <w:br/>
        <w:t>- немедленно остановить автомобиль;</w:t>
      </w:r>
      <w:r w:rsidRPr="0026309E">
        <w:rPr>
          <w:color w:val="000000"/>
          <w:sz w:val="22"/>
          <w:szCs w:val="22"/>
          <w:bdr w:val="none" w:sz="0" w:space="0" w:color="auto" w:frame="1"/>
        </w:rPr>
        <w:br/>
        <w:t>- заглушить двигатель (при работе на газе перекрыть магистральный и баллонные вентили);</w:t>
      </w:r>
      <w:r w:rsidRPr="0026309E">
        <w:rPr>
          <w:color w:val="000000"/>
          <w:sz w:val="22"/>
          <w:szCs w:val="22"/>
          <w:bdr w:val="none" w:sz="0" w:space="0" w:color="auto" w:frame="1"/>
        </w:rPr>
        <w:br/>
        <w:t>- принять все меры для эвакуации пассажиров;</w:t>
      </w:r>
      <w:r w:rsidRPr="0026309E">
        <w:rPr>
          <w:color w:val="000000"/>
          <w:sz w:val="22"/>
          <w:szCs w:val="22"/>
          <w:bdr w:val="none" w:sz="0" w:space="0" w:color="auto" w:frame="1"/>
        </w:rPr>
        <w:br/>
        <w:t>- приступить к тушению пожара, привлекая на помощь других работников;</w:t>
      </w:r>
      <w:r w:rsidRPr="0026309E">
        <w:rPr>
          <w:color w:val="000000"/>
          <w:sz w:val="22"/>
          <w:szCs w:val="22"/>
          <w:bdr w:val="none" w:sz="0" w:space="0" w:color="auto" w:frame="1"/>
        </w:rPr>
        <w:br/>
        <w:t>- немедленно сообщить  своему непосредственному руководителю о возникшей ситуации.</w:t>
      </w:r>
      <w:r w:rsidRPr="0026309E">
        <w:rPr>
          <w:color w:val="000000"/>
          <w:sz w:val="22"/>
          <w:szCs w:val="22"/>
          <w:bdr w:val="none" w:sz="0" w:space="0" w:color="auto" w:frame="1"/>
        </w:rPr>
        <w:br/>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7.3. При сползании автомобиля под откос или потере устойчивости вследствие попадания колеса в выемку в грунте водителю следует выключить зажигание или перекрыть подачу топлива, затормозить автомобиль стояночным тормозом и покинуть его. Немедленно известить своего непосредственного руководителя о происшедшем и вызвать буксир.</w:t>
      </w:r>
      <w:r w:rsidRPr="0026309E">
        <w:rPr>
          <w:color w:val="000000"/>
          <w:sz w:val="22"/>
          <w:szCs w:val="22"/>
          <w:bdr w:val="none" w:sz="0" w:space="0" w:color="auto" w:frame="1"/>
        </w:rPr>
        <w:br/>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7.4. В случае ДТП необходимо вызвать ГБДД и немедленно известить своего непосредственного руководителя о происшедшем, по необходимости обратиться в медицинское учреждение 01, 02, 03. В случае травмирования другого работника необходимо оказать первую помощь (согласно «Инструкции  по оказанию первой помощи при производственных травмах») и принять меры для отправки его в медицинское учреждение. Немедленно известить своего непосредственного руководи</w:t>
      </w:r>
      <w:r w:rsidR="006A6A72">
        <w:rPr>
          <w:color w:val="000000"/>
          <w:sz w:val="22"/>
          <w:szCs w:val="22"/>
          <w:bdr w:val="none" w:sz="0" w:space="0" w:color="auto" w:frame="1"/>
        </w:rPr>
        <w:t>теля  о происшедшем.</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7.5. Водитель автомобиля обязан обеспечить сохранение обстановки на месте аварии, несчастного случая, если это не грозит дальнейшим их развитием. В случае возможного развития аварийной ситуации водитель должен принять необходимые предупредительные меры по обеспечению безопасности.</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lastRenderedPageBreak/>
        <w:br/>
        <w:t>7.6. В случае неисправности газовой системы питания немедленно закрыть расходные и магистральные вентили, а затем проветрить подкапотное пространство и другие отсеки, где проходит газопровод.</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7.7. При обнаружении утечки газа из арматуры баллона, выпустить или слить газ с соблюдением мер безопасности. Выпуск сжатого или слив сжиженного газа на территории предприятия должен производиться только на специально оборудованных постах. </w:t>
      </w:r>
      <w:r w:rsidRPr="0026309E">
        <w:rPr>
          <w:color w:val="000000"/>
          <w:sz w:val="22"/>
          <w:szCs w:val="22"/>
          <w:bdr w:val="none" w:sz="0" w:space="0" w:color="auto" w:frame="1"/>
        </w:rPr>
        <w:br/>
        <w:t>Магистральный и расходные газовые вентили открывать медленно во избежание гидравлического удара.</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7.8. При выпуске сжатого природного газа или сливе сжиженного нефтяного газа не курить и не пользоваться открытым огнем, не вести работы, не имеющие отношения к выпуску или сливу газа.</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7.9. При обнаружении на линии утечки газа из системы питания, за исключением арматуры баллона, немедленно остановить автомобиль, закрыть расходные вентили, выработать газ из системы до остановки двигателя, затем закрыть магистральный вентиль и, если  возможно, принять меры к устранению неисправности и сообщить диспетчеру.</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7.10. При утечке газа из арматуры баллона отогнать автомобиль в безопасное для окружающих место и выпустить или слить газ из баллона.</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7.11. Запрещается выпускать сжатый природный газ и сливать сжиженный газ при работающем двигателе или включенном зажигании, а также в непосредственной близости от мест стоянки других автомобилей или вблизи источников огня и мест нахождения людей.</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8. ТРЕБОВАНИЯ БЕЗОПАСНОСТИ ПО ОКОНЧАНИИ РАБОТ</w:t>
      </w:r>
      <w:r w:rsidRPr="0026309E">
        <w:rPr>
          <w:color w:val="000000"/>
          <w:sz w:val="22"/>
          <w:szCs w:val="22"/>
          <w:bdr w:val="none" w:sz="0" w:space="0" w:color="auto" w:frame="1"/>
        </w:rPr>
        <w:br/>
        <w:t>8.1. Убрать все инструменты и приспособления в отведенные места.</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8.2. Поставить машину на отведенную для него стоянку, перекрыть подачу топлива. </w:t>
      </w:r>
      <w:r w:rsidRPr="0026309E">
        <w:rPr>
          <w:color w:val="000000"/>
          <w:sz w:val="22"/>
          <w:szCs w:val="22"/>
          <w:bdr w:val="none" w:sz="0" w:space="0" w:color="auto" w:frame="1"/>
        </w:rPr>
        <w:br/>
        <w:t>Не оставлять машину в рабочем состоянии с включенным двигателем.</w:t>
      </w:r>
      <w:r w:rsidRPr="0026309E">
        <w:rPr>
          <w:color w:val="000000"/>
          <w:sz w:val="22"/>
          <w:szCs w:val="22"/>
          <w:bdr w:val="none" w:sz="0" w:space="0" w:color="auto" w:frame="1"/>
        </w:rPr>
        <w:br/>
        <w:t>На газобаллонном автомобиле закрыть вентиль на баллоне и выработать весь газ, находящийся в системе питания, после чего выключить зажигание.</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8.3. Сообщить своему руководителю работ обо всех неполадках возникших в процессе работы, подлежащих устранению, мелкие устранить самому до ухода с работы.</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8.4. Оставаться на ночь в закрытой кабине машины запрещается.</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8.5. У ответственного за проведение работ произвести отметку в путевом листе с указанием времени окончания работ. </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8.6. Сдать оформленный путевой лист непосредственному руководителю.</w:t>
      </w:r>
    </w:p>
    <w:p w:rsidR="006A6A72" w:rsidRDefault="006A6A72" w:rsidP="006A6A72">
      <w:pPr>
        <w:pStyle w:val="a4"/>
        <w:spacing w:before="0" w:beforeAutospacing="0" w:after="0" w:afterAutospacing="0"/>
        <w:ind w:left="360"/>
        <w:rPr>
          <w:color w:val="000000"/>
          <w:sz w:val="22"/>
          <w:szCs w:val="22"/>
          <w:bdr w:val="none" w:sz="0" w:space="0" w:color="auto" w:frame="1"/>
        </w:rPr>
      </w:pPr>
      <w:r>
        <w:rPr>
          <w:color w:val="000000"/>
          <w:sz w:val="22"/>
          <w:szCs w:val="22"/>
          <w:bdr w:val="none" w:sz="0" w:space="0" w:color="auto" w:frame="1"/>
        </w:rPr>
        <w:br/>
        <w:t>8.7</w:t>
      </w:r>
      <w:r w:rsidR="0026309E" w:rsidRPr="0026309E">
        <w:rPr>
          <w:color w:val="000000"/>
          <w:sz w:val="22"/>
          <w:szCs w:val="22"/>
          <w:bdr w:val="none" w:sz="0" w:space="0" w:color="auto" w:frame="1"/>
        </w:rPr>
        <w:t>. Вымыть загрязненные части тела  мылом или принять душ. Мыть руки в бензине, керосине, масле и вытирать ветошью, загрязненной опилками и стружками запрещается. </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9. ОСНОВНЫЕ ОПАСНЫЕ И ВРЕДНЫЕ ФАКТОРЫ</w:t>
      </w:r>
      <w:r w:rsidRPr="0026309E">
        <w:rPr>
          <w:color w:val="000000"/>
          <w:sz w:val="22"/>
          <w:szCs w:val="22"/>
          <w:bdr w:val="none" w:sz="0" w:space="0" w:color="auto" w:frame="1"/>
        </w:rPr>
        <w:br/>
        <w:t>9.1 Психофизиологические опасные и вредные производственные факторы по характеру действия подразделяются на следующие:</w:t>
      </w:r>
      <w:r w:rsidRPr="0026309E">
        <w:rPr>
          <w:color w:val="000000"/>
          <w:sz w:val="22"/>
          <w:szCs w:val="22"/>
          <w:bdr w:val="none" w:sz="0" w:space="0" w:color="auto" w:frame="1"/>
        </w:rPr>
        <w:br/>
        <w:t>- физические перегрузки;</w:t>
      </w:r>
      <w:r w:rsidRPr="0026309E">
        <w:rPr>
          <w:color w:val="000000"/>
          <w:sz w:val="22"/>
          <w:szCs w:val="22"/>
          <w:bdr w:val="none" w:sz="0" w:space="0" w:color="auto" w:frame="1"/>
        </w:rPr>
        <w:br/>
        <w:t>- нервно-психические перегрузки;</w:t>
      </w:r>
      <w:r w:rsidRPr="0026309E">
        <w:rPr>
          <w:color w:val="000000"/>
          <w:sz w:val="22"/>
          <w:szCs w:val="22"/>
          <w:bdr w:val="none" w:sz="0" w:space="0" w:color="auto" w:frame="1"/>
        </w:rPr>
        <w:br/>
        <w:t>Кроме того, возможно воздействие физических перегрузок, которые подразделяются на:</w:t>
      </w:r>
      <w:r w:rsidRPr="0026309E">
        <w:rPr>
          <w:color w:val="000000"/>
          <w:sz w:val="22"/>
          <w:szCs w:val="22"/>
          <w:bdr w:val="none" w:sz="0" w:space="0" w:color="auto" w:frame="1"/>
        </w:rPr>
        <w:br/>
        <w:t>- статические;</w:t>
      </w:r>
      <w:r w:rsidRPr="0026309E">
        <w:rPr>
          <w:color w:val="000000"/>
          <w:sz w:val="22"/>
          <w:szCs w:val="22"/>
          <w:bdr w:val="none" w:sz="0" w:space="0" w:color="auto" w:frame="1"/>
        </w:rPr>
        <w:br/>
        <w:t>- динамические;</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9.2. Нервно-психические перегрузки подразделяются на:</w:t>
      </w:r>
      <w:r w:rsidRPr="0026309E">
        <w:rPr>
          <w:color w:val="000000"/>
          <w:sz w:val="22"/>
          <w:szCs w:val="22"/>
          <w:bdr w:val="none" w:sz="0" w:space="0" w:color="auto" w:frame="1"/>
        </w:rPr>
        <w:br/>
        <w:t>- умственное перенапряжение;</w:t>
      </w:r>
      <w:r w:rsidRPr="0026309E">
        <w:rPr>
          <w:color w:val="000000"/>
          <w:sz w:val="22"/>
          <w:szCs w:val="22"/>
          <w:bdr w:val="none" w:sz="0" w:space="0" w:color="auto" w:frame="1"/>
        </w:rPr>
        <w:br/>
      </w:r>
      <w:r w:rsidRPr="0026309E">
        <w:rPr>
          <w:color w:val="000000"/>
          <w:sz w:val="22"/>
          <w:szCs w:val="22"/>
          <w:bdr w:val="none" w:sz="0" w:space="0" w:color="auto" w:frame="1"/>
        </w:rPr>
        <w:lastRenderedPageBreak/>
        <w:t>- перенапряжение анализаторов;</w:t>
      </w:r>
      <w:r w:rsidRPr="0026309E">
        <w:rPr>
          <w:color w:val="000000"/>
          <w:sz w:val="22"/>
          <w:szCs w:val="22"/>
          <w:bdr w:val="none" w:sz="0" w:space="0" w:color="auto" w:frame="1"/>
        </w:rPr>
        <w:br/>
        <w:t>- монотонность труда;</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9.3. Порезы рук при небрежном обращении с режущим и колющим инструментом, термических ожогов;</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9.4. Освещенность  в рабочей зоне должна быть 300-500 люкс, допускается установка светильника местного освещения для подсветки рабочего места;</w:t>
      </w:r>
      <w:r w:rsidRPr="0026309E">
        <w:rPr>
          <w:color w:val="000000"/>
          <w:sz w:val="22"/>
          <w:szCs w:val="22"/>
          <w:bdr w:val="none" w:sz="0" w:space="0" w:color="auto" w:frame="1"/>
        </w:rPr>
        <w:br/>
        <w:t>- естественное освещение должно осуществляться через светопроемы, ориентированные на север и северо-восток</w:t>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9.5. Шум и вибрация: в помещениях уровень шума не должен превышать 65 дБА.</w:t>
      </w:r>
      <w:r w:rsidRPr="0026309E">
        <w:rPr>
          <w:color w:val="000000"/>
          <w:sz w:val="22"/>
          <w:szCs w:val="22"/>
          <w:bdr w:val="none" w:sz="0" w:space="0" w:color="auto" w:frame="1"/>
        </w:rPr>
        <w:br/>
      </w:r>
    </w:p>
    <w:p w:rsidR="006A6A72"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t>10. ПЕРВАЯ ПОМОЩЬ ПОСТРАДАВШИМ.</w:t>
      </w:r>
      <w:r w:rsidRPr="0026309E">
        <w:rPr>
          <w:color w:val="000000"/>
          <w:sz w:val="22"/>
          <w:szCs w:val="22"/>
          <w:bdr w:val="none" w:sz="0" w:space="0" w:color="auto" w:frame="1"/>
        </w:rPr>
        <w:br/>
        <w:t>10.1. Действия работников при возникновении несчастного случая.</w:t>
      </w:r>
      <w:r w:rsidRPr="0026309E">
        <w:rPr>
          <w:color w:val="000000"/>
          <w:sz w:val="22"/>
          <w:szCs w:val="22"/>
          <w:bdr w:val="none" w:sz="0" w:space="0" w:color="auto" w:frame="1"/>
        </w:rPr>
        <w:br/>
        <w:t>Правила оказания первой медицинской помощи необходимо знать всем работникам организации, т.к. правильно и своевременно оказанная доврачебная помощь имеет большое значение для выздоровления пострадавшего.</w:t>
      </w:r>
      <w:r w:rsidRPr="0026309E">
        <w:rPr>
          <w:color w:val="000000"/>
          <w:sz w:val="22"/>
          <w:szCs w:val="22"/>
          <w:bdr w:val="none" w:sz="0" w:space="0" w:color="auto" w:frame="1"/>
        </w:rPr>
        <w:br/>
        <w:t>Неправильное или неумелое оказание первой медицинской помощи может явиться причиной осложнений, затягивающих выздоровление пострадавшего или даже ведущих к инвалидности, а в некоторых случаях (ранение с большей кровопотерей, поражение электрическим током, ожоги) может привести к смерти пострадавшего на месте травмирования.</w:t>
      </w:r>
      <w:r w:rsidRPr="0026309E">
        <w:rPr>
          <w:color w:val="000000"/>
          <w:sz w:val="22"/>
          <w:szCs w:val="22"/>
          <w:bdr w:val="none" w:sz="0" w:space="0" w:color="auto" w:frame="1"/>
        </w:rPr>
        <w:br/>
        <w:t>Никогда не следует из-за отсутствия дыхания, сердцебиения или пульса у пострадавшего считать его умершим и отказываться от оказания ему помощи. Дать заключение о смерти пострадавшего и решить вопрос о целесообразности действий по оживлению (реанимации) имеет право только врач.</w:t>
      </w:r>
      <w:r w:rsidRPr="0026309E">
        <w:rPr>
          <w:color w:val="000000"/>
          <w:sz w:val="22"/>
          <w:szCs w:val="22"/>
          <w:bdr w:val="none" w:sz="0" w:space="0" w:color="auto" w:frame="1"/>
        </w:rPr>
        <w:br/>
        <w:t>При несчастном случае необходимо оказать пострадавшему первую медицинскую помощь и, в зависимости от состояния пострадавшего, вызвать медицинскую помощь по тел.03 и сообщить руководству.</w:t>
      </w:r>
    </w:p>
    <w:p w:rsidR="0026309E" w:rsidRPr="0026309E" w:rsidRDefault="0026309E" w:rsidP="006A6A72">
      <w:pPr>
        <w:pStyle w:val="a4"/>
        <w:spacing w:before="0" w:beforeAutospacing="0" w:after="0" w:afterAutospacing="0"/>
        <w:ind w:left="360"/>
        <w:rPr>
          <w:color w:val="000000"/>
          <w:sz w:val="22"/>
          <w:szCs w:val="22"/>
          <w:bdr w:val="none" w:sz="0" w:space="0" w:color="auto" w:frame="1"/>
        </w:rPr>
      </w:pPr>
      <w:r w:rsidRPr="0026309E">
        <w:rPr>
          <w:color w:val="000000"/>
          <w:sz w:val="22"/>
          <w:szCs w:val="22"/>
          <w:bdr w:val="none" w:sz="0" w:space="0" w:color="auto" w:frame="1"/>
        </w:rPr>
        <w:br/>
        <w:t>10.2. Оказание помощи при ранениях.</w:t>
      </w:r>
      <w:r w:rsidRPr="0026309E">
        <w:rPr>
          <w:color w:val="000000"/>
          <w:sz w:val="22"/>
          <w:szCs w:val="22"/>
          <w:bdr w:val="none" w:sz="0" w:space="0" w:color="auto" w:frame="1"/>
        </w:rPr>
        <w:br/>
        <w:t>Рана - повреждение покровов тела (кожи, слизистых оболочек). Раны, при которых повреждены только кожа и слизистые оболочки, относятся к поверхностным. Если повреждение распространяется на глубже расположенные ткани (мышцы, сухожилия, кости и др), то раны считаются глубокими.</w:t>
      </w:r>
      <w:r w:rsidR="002B646C">
        <w:rPr>
          <w:color w:val="000000"/>
          <w:sz w:val="22"/>
          <w:szCs w:val="22"/>
          <w:bdr w:val="none" w:sz="0" w:space="0" w:color="auto" w:frame="1"/>
        </w:rPr>
        <w:t xml:space="preserve"> </w:t>
      </w:r>
    </w:p>
    <w:p w:rsidR="0026309E" w:rsidRPr="005A73C7" w:rsidRDefault="0026309E" w:rsidP="00BF79D0">
      <w:pPr>
        <w:pStyle w:val="2"/>
        <w:tabs>
          <w:tab w:val="left" w:pos="360"/>
        </w:tabs>
        <w:ind w:firstLine="0"/>
        <w:jc w:val="both"/>
        <w:rPr>
          <w:rFonts w:ascii="Arial" w:hAnsi="Arial" w:cs="Arial"/>
          <w:sz w:val="22"/>
          <w:szCs w:val="22"/>
        </w:rPr>
      </w:pPr>
    </w:p>
    <w:p w:rsidR="00781B88" w:rsidRPr="004A2071" w:rsidRDefault="00781B88" w:rsidP="004A2071">
      <w:pPr>
        <w:spacing w:line="276" w:lineRule="auto"/>
        <w:jc w:val="both"/>
        <w:rPr>
          <w:b/>
          <w:i/>
        </w:rPr>
      </w:pPr>
    </w:p>
    <w:sectPr w:rsidR="00781B88" w:rsidRPr="004A2071" w:rsidSect="006B6E16">
      <w:footerReference w:type="default" r:id="rId7"/>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443" w:rsidRDefault="00436443" w:rsidP="00370DEC">
      <w:r>
        <w:separator/>
      </w:r>
    </w:p>
  </w:endnote>
  <w:endnote w:type="continuationSeparator" w:id="0">
    <w:p w:rsidR="00436443" w:rsidRDefault="00436443" w:rsidP="00370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789935"/>
      <w:docPartObj>
        <w:docPartGallery w:val="Page Numbers (Bottom of Page)"/>
        <w:docPartUnique/>
      </w:docPartObj>
    </w:sdtPr>
    <w:sdtEndPr/>
    <w:sdtContent>
      <w:sdt>
        <w:sdtPr>
          <w:id w:val="860082579"/>
          <w:docPartObj>
            <w:docPartGallery w:val="Page Numbers (Top of Page)"/>
            <w:docPartUnique/>
          </w:docPartObj>
        </w:sdtPr>
        <w:sdtEndPr/>
        <w:sdtContent>
          <w:p w:rsidR="004E34E9" w:rsidRDefault="004E34E9">
            <w:pPr>
              <w:pStyle w:val="ab"/>
              <w:jc w:val="right"/>
            </w:pPr>
            <w:r>
              <w:t xml:space="preserve">стр. </w:t>
            </w:r>
            <w:r>
              <w:rPr>
                <w:b/>
                <w:bCs/>
                <w:sz w:val="24"/>
                <w:szCs w:val="24"/>
              </w:rPr>
              <w:fldChar w:fldCharType="begin"/>
            </w:r>
            <w:r>
              <w:rPr>
                <w:b/>
                <w:bCs/>
              </w:rPr>
              <w:instrText>PAGE</w:instrText>
            </w:r>
            <w:r>
              <w:rPr>
                <w:b/>
                <w:bCs/>
                <w:sz w:val="24"/>
                <w:szCs w:val="24"/>
              </w:rPr>
              <w:fldChar w:fldCharType="separate"/>
            </w:r>
            <w:r w:rsidR="006D2A98">
              <w:rPr>
                <w:b/>
                <w:bCs/>
                <w:noProof/>
              </w:rPr>
              <w:t>2</w:t>
            </w:r>
            <w:r>
              <w:rPr>
                <w:b/>
                <w:bCs/>
                <w:sz w:val="24"/>
                <w:szCs w:val="24"/>
              </w:rPr>
              <w:fldChar w:fldCharType="end"/>
            </w:r>
            <w:r>
              <w:t xml:space="preserve"> из </w:t>
            </w:r>
            <w:r>
              <w:rPr>
                <w:b/>
                <w:bCs/>
                <w:sz w:val="24"/>
                <w:szCs w:val="24"/>
              </w:rPr>
              <w:fldChar w:fldCharType="begin"/>
            </w:r>
            <w:r>
              <w:rPr>
                <w:b/>
                <w:bCs/>
              </w:rPr>
              <w:instrText>NUMPAGES</w:instrText>
            </w:r>
            <w:r>
              <w:rPr>
                <w:b/>
                <w:bCs/>
                <w:sz w:val="24"/>
                <w:szCs w:val="24"/>
              </w:rPr>
              <w:fldChar w:fldCharType="separate"/>
            </w:r>
            <w:r w:rsidR="006D2A98">
              <w:rPr>
                <w:b/>
                <w:bCs/>
                <w:noProof/>
              </w:rPr>
              <w:t>12</w:t>
            </w:r>
            <w:r>
              <w:rPr>
                <w:b/>
                <w:bCs/>
                <w:sz w:val="24"/>
                <w:szCs w:val="24"/>
              </w:rPr>
              <w:fldChar w:fldCharType="end"/>
            </w:r>
          </w:p>
        </w:sdtContent>
      </w:sdt>
    </w:sdtContent>
  </w:sdt>
  <w:p w:rsidR="004E34E9" w:rsidRDefault="004E34E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443" w:rsidRDefault="00436443" w:rsidP="00370DEC">
      <w:r>
        <w:separator/>
      </w:r>
    </w:p>
  </w:footnote>
  <w:footnote w:type="continuationSeparator" w:id="0">
    <w:p w:rsidR="00436443" w:rsidRDefault="00436443" w:rsidP="00370D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11CDB"/>
    <w:multiLevelType w:val="hybridMultilevel"/>
    <w:tmpl w:val="8F10D9B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
    <w:nsid w:val="54E3561B"/>
    <w:multiLevelType w:val="singleLevel"/>
    <w:tmpl w:val="0419000F"/>
    <w:lvl w:ilvl="0">
      <w:start w:val="1"/>
      <w:numFmt w:val="decimal"/>
      <w:lvlText w:val="%1."/>
      <w:lvlJc w:val="left"/>
      <w:pPr>
        <w:tabs>
          <w:tab w:val="num" w:pos="360"/>
        </w:tabs>
        <w:ind w:left="360" w:hanging="360"/>
      </w:pPr>
    </w:lvl>
  </w:abstractNum>
  <w:abstractNum w:abstractNumId="2">
    <w:nsid w:val="584751B5"/>
    <w:multiLevelType w:val="multilevel"/>
    <w:tmpl w:val="105E261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E1296"/>
    <w:rsid w:val="00002302"/>
    <w:rsid w:val="0000585A"/>
    <w:rsid w:val="00073A71"/>
    <w:rsid w:val="00170F93"/>
    <w:rsid w:val="001F7823"/>
    <w:rsid w:val="0025611F"/>
    <w:rsid w:val="0026309E"/>
    <w:rsid w:val="00266281"/>
    <w:rsid w:val="00284100"/>
    <w:rsid w:val="00290B47"/>
    <w:rsid w:val="002B646C"/>
    <w:rsid w:val="002E1A8A"/>
    <w:rsid w:val="0030041F"/>
    <w:rsid w:val="003005C7"/>
    <w:rsid w:val="00346D97"/>
    <w:rsid w:val="00363884"/>
    <w:rsid w:val="00370DEC"/>
    <w:rsid w:val="00390915"/>
    <w:rsid w:val="003E017F"/>
    <w:rsid w:val="004169CE"/>
    <w:rsid w:val="00430C1C"/>
    <w:rsid w:val="0043139B"/>
    <w:rsid w:val="00435B6A"/>
    <w:rsid w:val="00436443"/>
    <w:rsid w:val="004753D7"/>
    <w:rsid w:val="004A2071"/>
    <w:rsid w:val="004E055F"/>
    <w:rsid w:val="004E34E9"/>
    <w:rsid w:val="005E678A"/>
    <w:rsid w:val="00601ECF"/>
    <w:rsid w:val="006640F2"/>
    <w:rsid w:val="00664D51"/>
    <w:rsid w:val="006768FE"/>
    <w:rsid w:val="006A59C2"/>
    <w:rsid w:val="006A6A72"/>
    <w:rsid w:val="006B6E16"/>
    <w:rsid w:val="006D2A98"/>
    <w:rsid w:val="006D7A61"/>
    <w:rsid w:val="0073165B"/>
    <w:rsid w:val="007407DA"/>
    <w:rsid w:val="00781B88"/>
    <w:rsid w:val="00786758"/>
    <w:rsid w:val="007C2E3B"/>
    <w:rsid w:val="00802AE9"/>
    <w:rsid w:val="00826024"/>
    <w:rsid w:val="00842071"/>
    <w:rsid w:val="00882EF3"/>
    <w:rsid w:val="008E0E1D"/>
    <w:rsid w:val="00916448"/>
    <w:rsid w:val="009E79BF"/>
    <w:rsid w:val="00A04B8E"/>
    <w:rsid w:val="00A148AD"/>
    <w:rsid w:val="00A263E8"/>
    <w:rsid w:val="00B16101"/>
    <w:rsid w:val="00B54F9F"/>
    <w:rsid w:val="00BC2E9D"/>
    <w:rsid w:val="00BC4BD6"/>
    <w:rsid w:val="00BF79D0"/>
    <w:rsid w:val="00C10902"/>
    <w:rsid w:val="00C30350"/>
    <w:rsid w:val="00C32262"/>
    <w:rsid w:val="00C63D5D"/>
    <w:rsid w:val="00CD761F"/>
    <w:rsid w:val="00D170EB"/>
    <w:rsid w:val="00D4224C"/>
    <w:rsid w:val="00D43685"/>
    <w:rsid w:val="00D738AB"/>
    <w:rsid w:val="00D74686"/>
    <w:rsid w:val="00D94EB0"/>
    <w:rsid w:val="00DA3557"/>
    <w:rsid w:val="00DE1296"/>
    <w:rsid w:val="00E34809"/>
    <w:rsid w:val="00E74A01"/>
    <w:rsid w:val="00EA19B3"/>
    <w:rsid w:val="00F33886"/>
    <w:rsid w:val="00F33944"/>
    <w:rsid w:val="00FF38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5:docId w15:val="{D153882E-0E92-4141-9AF7-B437D69F2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02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12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E74A01"/>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5">
    <w:name w:val="Strong"/>
    <w:basedOn w:val="a0"/>
    <w:uiPriority w:val="22"/>
    <w:qFormat/>
    <w:rsid w:val="006768FE"/>
    <w:rPr>
      <w:b/>
      <w:bCs/>
    </w:rPr>
  </w:style>
  <w:style w:type="paragraph" w:styleId="a6">
    <w:name w:val="Balloon Text"/>
    <w:basedOn w:val="a"/>
    <w:link w:val="a7"/>
    <w:uiPriority w:val="99"/>
    <w:semiHidden/>
    <w:unhideWhenUsed/>
    <w:rsid w:val="007C2E3B"/>
    <w:rPr>
      <w:rFonts w:ascii="Tahoma" w:hAnsi="Tahoma" w:cs="Tahoma"/>
      <w:sz w:val="16"/>
      <w:szCs w:val="16"/>
    </w:rPr>
  </w:style>
  <w:style w:type="character" w:customStyle="1" w:styleId="a7">
    <w:name w:val="Текст выноски Знак"/>
    <w:basedOn w:val="a0"/>
    <w:link w:val="a6"/>
    <w:uiPriority w:val="99"/>
    <w:semiHidden/>
    <w:rsid w:val="007C2E3B"/>
    <w:rPr>
      <w:rFonts w:ascii="Tahoma" w:hAnsi="Tahoma" w:cs="Tahoma"/>
      <w:sz w:val="16"/>
      <w:szCs w:val="16"/>
    </w:rPr>
  </w:style>
  <w:style w:type="paragraph" w:styleId="a8">
    <w:name w:val="List Paragraph"/>
    <w:basedOn w:val="a"/>
    <w:uiPriority w:val="34"/>
    <w:qFormat/>
    <w:rsid w:val="00370DEC"/>
    <w:pPr>
      <w:ind w:left="720"/>
      <w:contextualSpacing/>
    </w:pPr>
  </w:style>
  <w:style w:type="paragraph" w:styleId="a9">
    <w:name w:val="header"/>
    <w:basedOn w:val="a"/>
    <w:link w:val="aa"/>
    <w:uiPriority w:val="99"/>
    <w:unhideWhenUsed/>
    <w:rsid w:val="00370DEC"/>
    <w:pPr>
      <w:tabs>
        <w:tab w:val="center" w:pos="4677"/>
        <w:tab w:val="right" w:pos="9355"/>
      </w:tabs>
    </w:pPr>
  </w:style>
  <w:style w:type="character" w:customStyle="1" w:styleId="aa">
    <w:name w:val="Верхний колонтитул Знак"/>
    <w:basedOn w:val="a0"/>
    <w:link w:val="a9"/>
    <w:uiPriority w:val="99"/>
    <w:rsid w:val="00370DEC"/>
  </w:style>
  <w:style w:type="paragraph" w:styleId="ab">
    <w:name w:val="footer"/>
    <w:basedOn w:val="a"/>
    <w:link w:val="ac"/>
    <w:uiPriority w:val="99"/>
    <w:unhideWhenUsed/>
    <w:rsid w:val="00370DEC"/>
    <w:pPr>
      <w:tabs>
        <w:tab w:val="center" w:pos="4677"/>
        <w:tab w:val="right" w:pos="9355"/>
      </w:tabs>
    </w:pPr>
  </w:style>
  <w:style w:type="character" w:customStyle="1" w:styleId="ac">
    <w:name w:val="Нижний колонтитул Знак"/>
    <w:basedOn w:val="a0"/>
    <w:link w:val="ab"/>
    <w:uiPriority w:val="99"/>
    <w:rsid w:val="00370DEC"/>
  </w:style>
  <w:style w:type="paragraph" w:styleId="2">
    <w:name w:val="Body Text Indent 2"/>
    <w:basedOn w:val="a"/>
    <w:link w:val="20"/>
    <w:rsid w:val="00BF79D0"/>
    <w:pPr>
      <w:ind w:firstLine="708"/>
      <w:jc w:val="left"/>
    </w:pPr>
    <w:rPr>
      <w:rFonts w:ascii="Times New Roman" w:eastAsia="Times New Roman" w:hAnsi="Times New Roman" w:cs="Times New Roman"/>
      <w:i/>
      <w:sz w:val="24"/>
      <w:szCs w:val="20"/>
      <w:lang w:eastAsia="ru-RU"/>
    </w:rPr>
  </w:style>
  <w:style w:type="character" w:customStyle="1" w:styleId="20">
    <w:name w:val="Основной текст с отступом 2 Знак"/>
    <w:basedOn w:val="a0"/>
    <w:link w:val="2"/>
    <w:rsid w:val="00BF79D0"/>
    <w:rPr>
      <w:rFonts w:ascii="Times New Roman" w:eastAsia="Times New Roman" w:hAnsi="Times New Roman" w:cs="Times New Roman"/>
      <w:i/>
      <w:sz w:val="24"/>
      <w:szCs w:val="20"/>
      <w:lang w:eastAsia="ru-RU"/>
    </w:rPr>
  </w:style>
  <w:style w:type="character" w:styleId="ad">
    <w:name w:val="Hyperlink"/>
    <w:basedOn w:val="a0"/>
    <w:uiPriority w:val="99"/>
    <w:unhideWhenUsed/>
    <w:rsid w:val="00781B88"/>
    <w:rPr>
      <w:color w:val="0000FF" w:themeColor="hyperlink"/>
      <w:u w:val="single"/>
    </w:rPr>
  </w:style>
  <w:style w:type="character" w:customStyle="1" w:styleId="ae">
    <w:name w:val="Подзаголовок Знак"/>
    <w:basedOn w:val="a0"/>
    <w:link w:val="af"/>
    <w:locked/>
    <w:rsid w:val="0026309E"/>
    <w:rPr>
      <w:b/>
      <w:bCs/>
      <w:sz w:val="24"/>
      <w:szCs w:val="24"/>
      <w:lang w:eastAsia="ar-SA"/>
    </w:rPr>
  </w:style>
  <w:style w:type="paragraph" w:styleId="af">
    <w:name w:val="Subtitle"/>
    <w:basedOn w:val="a"/>
    <w:next w:val="af0"/>
    <w:link w:val="ae"/>
    <w:qFormat/>
    <w:rsid w:val="0026309E"/>
    <w:pPr>
      <w:suppressAutoHyphens/>
    </w:pPr>
    <w:rPr>
      <w:b/>
      <w:bCs/>
      <w:sz w:val="24"/>
      <w:szCs w:val="24"/>
      <w:lang w:eastAsia="ar-SA"/>
    </w:rPr>
  </w:style>
  <w:style w:type="character" w:customStyle="1" w:styleId="1">
    <w:name w:val="Подзаголовок Знак1"/>
    <w:basedOn w:val="a0"/>
    <w:uiPriority w:val="11"/>
    <w:rsid w:val="0026309E"/>
    <w:rPr>
      <w:rFonts w:asciiTheme="majorHAnsi" w:eastAsiaTheme="majorEastAsia" w:hAnsiTheme="majorHAnsi" w:cstheme="majorBidi"/>
      <w:i/>
      <w:iCs/>
      <w:color w:val="4F81BD" w:themeColor="accent1"/>
      <w:spacing w:val="15"/>
      <w:sz w:val="24"/>
      <w:szCs w:val="24"/>
    </w:rPr>
  </w:style>
  <w:style w:type="paragraph" w:styleId="af0">
    <w:name w:val="Body Text"/>
    <w:basedOn w:val="a"/>
    <w:link w:val="af1"/>
    <w:uiPriority w:val="99"/>
    <w:semiHidden/>
    <w:unhideWhenUsed/>
    <w:rsid w:val="0026309E"/>
    <w:pPr>
      <w:spacing w:after="120"/>
    </w:pPr>
  </w:style>
  <w:style w:type="character" w:customStyle="1" w:styleId="af1">
    <w:name w:val="Основной текст Знак"/>
    <w:basedOn w:val="a0"/>
    <w:link w:val="af0"/>
    <w:uiPriority w:val="99"/>
    <w:semiHidden/>
    <w:rsid w:val="00263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121671">
      <w:bodyDiv w:val="1"/>
      <w:marLeft w:val="0"/>
      <w:marRight w:val="0"/>
      <w:marTop w:val="0"/>
      <w:marBottom w:val="0"/>
      <w:divBdr>
        <w:top w:val="none" w:sz="0" w:space="0" w:color="auto"/>
        <w:left w:val="none" w:sz="0" w:space="0" w:color="auto"/>
        <w:bottom w:val="none" w:sz="0" w:space="0" w:color="auto"/>
        <w:right w:val="none" w:sz="0" w:space="0" w:color="auto"/>
      </w:divBdr>
    </w:div>
    <w:div w:id="157962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5323</Words>
  <Characters>30343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Чиженкова</dc:creator>
  <cp:lastModifiedBy>Nich</cp:lastModifiedBy>
  <cp:revision>6</cp:revision>
  <cp:lastPrinted>2019-05-07T10:32:00Z</cp:lastPrinted>
  <dcterms:created xsi:type="dcterms:W3CDTF">2019-05-07T09:27:00Z</dcterms:created>
  <dcterms:modified xsi:type="dcterms:W3CDTF">2023-11-24T07:28:00Z</dcterms:modified>
</cp:coreProperties>
</file>