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F0F" w:rsidRDefault="00625F0F" w:rsidP="0027689F">
      <w:pPr>
        <w:spacing w:before="225" w:after="100" w:afterAutospacing="1" w:line="288" w:lineRule="atLeast"/>
        <w:ind w:left="225" w:right="375"/>
        <w:jc w:val="both"/>
        <w:rPr>
          <w:rFonts w:ascii="Verdana" w:eastAsia="Times New Roman" w:hAnsi="Verdana" w:cs="Times New Roman"/>
          <w:b/>
          <w:bCs/>
          <w:color w:val="000000"/>
          <w:sz w:val="28"/>
          <w:szCs w:val="28"/>
          <w:lang w:eastAsia="ru-RU"/>
        </w:rPr>
      </w:pPr>
      <w:r w:rsidRPr="00625F0F">
        <w:rPr>
          <w:rFonts w:ascii="Verdana" w:eastAsia="Times New Roman" w:hAnsi="Verdana" w:cs="Times New Roman"/>
          <w:b/>
          <w:bCs/>
          <w:color w:val="000000"/>
          <w:sz w:val="28"/>
          <w:szCs w:val="28"/>
          <w:lang w:eastAsia="ru-RU"/>
        </w:rPr>
        <w:t>Программа МДК 01.04 «Специальная техника»</w:t>
      </w:r>
    </w:p>
    <w:p w:rsidR="00625F0F" w:rsidRDefault="00625F0F" w:rsidP="0027689F">
      <w:pPr>
        <w:spacing w:before="225" w:after="100" w:afterAutospacing="1" w:line="288" w:lineRule="atLeast"/>
        <w:ind w:left="225" w:right="375"/>
        <w:jc w:val="both"/>
        <w:rPr>
          <w:rFonts w:ascii="Verdana" w:eastAsia="Times New Roman" w:hAnsi="Verdana" w:cs="Times New Roman"/>
          <w:bCs/>
          <w:color w:val="000000"/>
          <w:sz w:val="28"/>
          <w:szCs w:val="28"/>
          <w:lang w:eastAsia="ru-RU"/>
        </w:rPr>
      </w:pPr>
      <w:r w:rsidRPr="00625F0F">
        <w:rPr>
          <w:rFonts w:ascii="Verdana" w:eastAsia="Times New Roman" w:hAnsi="Verdana" w:cs="Times New Roman"/>
          <w:bCs/>
          <w:color w:val="000000"/>
          <w:sz w:val="28"/>
          <w:szCs w:val="28"/>
          <w:lang w:eastAsia="ru-RU"/>
        </w:rPr>
        <w:t xml:space="preserve">Для группы </w:t>
      </w:r>
      <w:r w:rsidRPr="00625F0F">
        <w:rPr>
          <w:rFonts w:ascii="Verdana" w:eastAsia="Times New Roman" w:hAnsi="Verdana" w:cs="Times New Roman"/>
          <w:b/>
          <w:bCs/>
          <w:color w:val="000000"/>
          <w:sz w:val="28"/>
          <w:szCs w:val="28"/>
          <w:u w:val="single"/>
          <w:lang w:eastAsia="ru-RU"/>
        </w:rPr>
        <w:t>ПД-</w:t>
      </w:r>
      <w:r w:rsidR="006E6371">
        <w:rPr>
          <w:rFonts w:ascii="Verdana" w:eastAsia="Times New Roman" w:hAnsi="Verdana" w:cs="Times New Roman"/>
          <w:b/>
          <w:bCs/>
          <w:color w:val="000000"/>
          <w:sz w:val="28"/>
          <w:szCs w:val="28"/>
          <w:u w:val="single"/>
          <w:lang w:eastAsia="ru-RU"/>
        </w:rPr>
        <w:t>3</w:t>
      </w:r>
      <w:r w:rsidRPr="00625F0F">
        <w:rPr>
          <w:rFonts w:ascii="Verdana" w:eastAsia="Times New Roman" w:hAnsi="Verdana" w:cs="Times New Roman"/>
          <w:b/>
          <w:bCs/>
          <w:color w:val="000000"/>
          <w:sz w:val="28"/>
          <w:szCs w:val="28"/>
          <w:u w:val="single"/>
          <w:lang w:eastAsia="ru-RU"/>
        </w:rPr>
        <w:t>-1</w:t>
      </w:r>
      <w:r w:rsidR="006E6371">
        <w:rPr>
          <w:rFonts w:ascii="Verdana" w:eastAsia="Times New Roman" w:hAnsi="Verdana" w:cs="Times New Roman"/>
          <w:b/>
          <w:bCs/>
          <w:color w:val="000000"/>
          <w:sz w:val="28"/>
          <w:szCs w:val="28"/>
          <w:u w:val="single"/>
          <w:lang w:eastAsia="ru-RU"/>
        </w:rPr>
        <w:t>8</w:t>
      </w:r>
      <w:r w:rsidRPr="00625F0F">
        <w:rPr>
          <w:rFonts w:ascii="Verdana" w:eastAsia="Times New Roman" w:hAnsi="Verdana" w:cs="Times New Roman"/>
          <w:bCs/>
          <w:color w:val="000000"/>
          <w:sz w:val="28"/>
          <w:szCs w:val="28"/>
          <w:lang w:eastAsia="ru-RU"/>
        </w:rPr>
        <w:t xml:space="preserve"> </w:t>
      </w:r>
    </w:p>
    <w:p w:rsidR="005631D4" w:rsidRPr="006E6371" w:rsidRDefault="00625F0F" w:rsidP="006E6371">
      <w:pPr>
        <w:spacing w:before="225" w:after="100" w:afterAutospacing="1" w:line="288" w:lineRule="atLeast"/>
        <w:ind w:left="225" w:right="375"/>
        <w:jc w:val="both"/>
        <w:rPr>
          <w:rFonts w:ascii="Verdana" w:eastAsia="Times New Roman" w:hAnsi="Verdana" w:cs="Times New Roman"/>
          <w:bCs/>
          <w:color w:val="000000"/>
          <w:sz w:val="28"/>
          <w:szCs w:val="28"/>
          <w:u w:val="single"/>
          <w:lang w:eastAsia="ru-RU"/>
        </w:rPr>
      </w:pPr>
      <w:r w:rsidRPr="006E6371">
        <w:rPr>
          <w:rFonts w:ascii="Verdana" w:eastAsia="Times New Roman" w:hAnsi="Verdana" w:cs="Times New Roman"/>
          <w:bCs/>
          <w:color w:val="000000"/>
          <w:sz w:val="28"/>
          <w:szCs w:val="28"/>
          <w:u w:val="single"/>
          <w:lang w:eastAsia="ru-RU"/>
        </w:rPr>
        <w:t>Вопрос №</w:t>
      </w:r>
      <w:r w:rsidR="006E6371" w:rsidRPr="006E6371">
        <w:rPr>
          <w:rFonts w:ascii="Verdana" w:eastAsia="Times New Roman" w:hAnsi="Verdana" w:cs="Times New Roman"/>
          <w:bCs/>
          <w:color w:val="000000"/>
          <w:sz w:val="28"/>
          <w:szCs w:val="28"/>
          <w:u w:val="single"/>
          <w:lang w:eastAsia="ru-RU"/>
        </w:rPr>
        <w:t>6</w:t>
      </w:r>
      <w:r w:rsidR="00267D97">
        <w:rPr>
          <w:rFonts w:ascii="Verdana" w:eastAsia="Times New Roman" w:hAnsi="Verdana" w:cs="Times New Roman"/>
          <w:bCs/>
          <w:color w:val="000000"/>
          <w:sz w:val="28"/>
          <w:szCs w:val="28"/>
          <w:u w:val="single"/>
          <w:lang w:eastAsia="ru-RU"/>
        </w:rPr>
        <w:t>,</w:t>
      </w:r>
      <w:r w:rsidR="006E6371" w:rsidRPr="006E6371">
        <w:rPr>
          <w:rFonts w:ascii="Verdana" w:eastAsia="Times New Roman" w:hAnsi="Verdana" w:cs="Times New Roman"/>
          <w:bCs/>
          <w:color w:val="000000"/>
          <w:sz w:val="28"/>
          <w:szCs w:val="28"/>
          <w:u w:val="single"/>
          <w:lang w:eastAsia="ru-RU"/>
        </w:rPr>
        <w:t>7</w:t>
      </w:r>
      <w:r w:rsidR="00267D97">
        <w:rPr>
          <w:rFonts w:ascii="Verdana" w:eastAsia="Times New Roman" w:hAnsi="Verdana" w:cs="Times New Roman"/>
          <w:bCs/>
          <w:color w:val="000000"/>
          <w:sz w:val="28"/>
          <w:szCs w:val="28"/>
          <w:u w:val="single"/>
          <w:lang w:eastAsia="ru-RU"/>
        </w:rPr>
        <w:t>,8-11,12</w:t>
      </w:r>
      <w:r w:rsidRPr="006E6371">
        <w:rPr>
          <w:rFonts w:ascii="Verdana" w:eastAsia="Times New Roman" w:hAnsi="Verdana" w:cs="Times New Roman"/>
          <w:bCs/>
          <w:color w:val="000000"/>
          <w:sz w:val="28"/>
          <w:szCs w:val="28"/>
          <w:u w:val="single"/>
          <w:lang w:eastAsia="ru-RU"/>
        </w:rPr>
        <w:t xml:space="preserve"> </w:t>
      </w:r>
    </w:p>
    <w:p w:rsidR="006E6371" w:rsidRDefault="006E6371" w:rsidP="006E6371">
      <w:pPr>
        <w:spacing w:after="0"/>
        <w:jc w:val="center"/>
        <w:rPr>
          <w:rFonts w:ascii="Times New Roman" w:hAnsi="Times New Roman" w:cs="Times New Roman"/>
          <w:b/>
          <w:sz w:val="28"/>
          <w:szCs w:val="28"/>
        </w:rPr>
      </w:pPr>
      <w:r w:rsidRPr="00915E20">
        <w:rPr>
          <w:rFonts w:ascii="Times New Roman" w:hAnsi="Times New Roman" w:cs="Times New Roman"/>
          <w:b/>
          <w:sz w:val="28"/>
          <w:szCs w:val="28"/>
        </w:rPr>
        <w:t>АКТУАЛЬНЫЕ ПРОБЛЕМЫ ИНФОРМАЦИОННОЙ БЕЗОПАСНОСТИ</w:t>
      </w:r>
    </w:p>
    <w:p w:rsidR="006E6371" w:rsidRDefault="006E6371" w:rsidP="006E6371">
      <w:pPr>
        <w:spacing w:after="0"/>
        <w:jc w:val="center"/>
        <w:rPr>
          <w:rFonts w:ascii="Times New Roman" w:hAnsi="Times New Roman" w:cs="Times New Roman"/>
          <w:b/>
          <w:sz w:val="28"/>
          <w:szCs w:val="28"/>
        </w:rPr>
      </w:pPr>
      <w:r>
        <w:rPr>
          <w:rFonts w:ascii="Times New Roman" w:hAnsi="Times New Roman" w:cs="Times New Roman"/>
          <w:b/>
          <w:sz w:val="28"/>
          <w:szCs w:val="28"/>
        </w:rPr>
        <w:t>(вопрос №6)</w:t>
      </w:r>
    </w:p>
    <w:p w:rsidR="006E6371" w:rsidRPr="00915E20" w:rsidRDefault="006E6371" w:rsidP="006E6371">
      <w:pPr>
        <w:spacing w:after="0"/>
        <w:jc w:val="both"/>
        <w:rPr>
          <w:rFonts w:ascii="Times New Roman" w:hAnsi="Times New Roman" w:cs="Times New Roman"/>
          <w:b/>
          <w:sz w:val="28"/>
          <w:szCs w:val="28"/>
        </w:rPr>
      </w:pPr>
    </w:p>
    <w:p w:rsidR="006E6371" w:rsidRPr="00915E20" w:rsidRDefault="006E6371" w:rsidP="006E6371">
      <w:pPr>
        <w:widowControl w:val="0"/>
        <w:suppressAutoHyphens/>
        <w:autoSpaceDE w:val="0"/>
        <w:autoSpaceDN w:val="0"/>
        <w:adjustRightInd w:val="0"/>
        <w:ind w:firstLine="550"/>
        <w:jc w:val="both"/>
        <w:rPr>
          <w:rFonts w:ascii="Times New Roman" w:hAnsi="Times New Roman" w:cs="Times New Roman"/>
          <w:b/>
          <w:bCs/>
          <w:sz w:val="28"/>
          <w:szCs w:val="28"/>
        </w:rPr>
      </w:pPr>
      <w:r w:rsidRPr="00915E20">
        <w:rPr>
          <w:rFonts w:ascii="Times New Roman" w:hAnsi="Times New Roman" w:cs="Times New Roman"/>
          <w:sz w:val="28"/>
          <w:szCs w:val="28"/>
        </w:rPr>
        <w:t>Современная российская преступность становится все более профессиональной. В качестве показателя профессионализма преступ</w:t>
      </w:r>
      <w:r w:rsidRPr="00915E20">
        <w:rPr>
          <w:rFonts w:ascii="Times New Roman" w:hAnsi="Times New Roman" w:cs="Times New Roman"/>
          <w:sz w:val="28"/>
          <w:szCs w:val="28"/>
        </w:rPr>
        <w:softHyphen/>
        <w:t>ного мира можно назвать появление такой, раннее не имевшей в Рос</w:t>
      </w:r>
      <w:r w:rsidRPr="00915E20">
        <w:rPr>
          <w:rFonts w:ascii="Times New Roman" w:hAnsi="Times New Roman" w:cs="Times New Roman"/>
          <w:sz w:val="28"/>
          <w:szCs w:val="28"/>
        </w:rPr>
        <w:softHyphen/>
        <w:t>сии столь широкого распространения формы преступности как компью</w:t>
      </w:r>
      <w:r w:rsidRPr="00915E20">
        <w:rPr>
          <w:rFonts w:ascii="Times New Roman" w:hAnsi="Times New Roman" w:cs="Times New Roman"/>
          <w:sz w:val="28"/>
          <w:szCs w:val="28"/>
        </w:rPr>
        <w:softHyphen/>
        <w:t>терная преступность. Ее современные масштабы таковы, что требуют самой активной работы по защите информации от электронных пира</w:t>
      </w:r>
      <w:r w:rsidRPr="00915E20">
        <w:rPr>
          <w:rFonts w:ascii="Times New Roman" w:hAnsi="Times New Roman" w:cs="Times New Roman"/>
          <w:sz w:val="28"/>
          <w:szCs w:val="28"/>
        </w:rPr>
        <w:softHyphen/>
        <w:t>тов.</w:t>
      </w:r>
    </w:p>
    <w:p w:rsidR="006E6371" w:rsidRPr="00915E20" w:rsidRDefault="006E6371" w:rsidP="006E6371">
      <w:pPr>
        <w:widowControl w:val="0"/>
        <w:suppressAutoHyphens/>
        <w:autoSpaceDE w:val="0"/>
        <w:autoSpaceDN w:val="0"/>
        <w:adjustRightInd w:val="0"/>
        <w:ind w:firstLine="550"/>
        <w:jc w:val="both"/>
        <w:rPr>
          <w:rFonts w:ascii="Times New Roman" w:hAnsi="Times New Roman" w:cs="Times New Roman"/>
          <w:sz w:val="28"/>
          <w:szCs w:val="28"/>
        </w:rPr>
      </w:pPr>
      <w:r w:rsidRPr="00915E20">
        <w:rPr>
          <w:rFonts w:ascii="Times New Roman" w:hAnsi="Times New Roman" w:cs="Times New Roman"/>
          <w:sz w:val="28"/>
          <w:szCs w:val="28"/>
        </w:rPr>
        <w:t>Сами правоохранительные ор</w:t>
      </w:r>
      <w:r w:rsidRPr="00915E20">
        <w:rPr>
          <w:rFonts w:ascii="Times New Roman" w:hAnsi="Times New Roman" w:cs="Times New Roman"/>
          <w:sz w:val="28"/>
          <w:szCs w:val="28"/>
        </w:rPr>
        <w:softHyphen/>
        <w:t>ганы становятся объектом внимания преступников, вооруженных современной вычислительной техникой. Поэтому сегодня весьма акту</w:t>
      </w:r>
      <w:r w:rsidRPr="00915E20">
        <w:rPr>
          <w:rFonts w:ascii="Times New Roman" w:hAnsi="Times New Roman" w:cs="Times New Roman"/>
          <w:sz w:val="28"/>
          <w:szCs w:val="28"/>
        </w:rPr>
        <w:softHyphen/>
        <w:t>альной для органов внутренних дел стала задача защиты собственной информации.</w:t>
      </w:r>
    </w:p>
    <w:p w:rsidR="006E6371" w:rsidRPr="00915E20" w:rsidRDefault="006E6371" w:rsidP="006E6371">
      <w:pPr>
        <w:widowControl w:val="0"/>
        <w:suppressAutoHyphens/>
        <w:autoSpaceDE w:val="0"/>
        <w:autoSpaceDN w:val="0"/>
        <w:adjustRightInd w:val="0"/>
        <w:ind w:firstLine="550"/>
        <w:jc w:val="both"/>
        <w:rPr>
          <w:rFonts w:ascii="Times New Roman" w:hAnsi="Times New Roman" w:cs="Times New Roman"/>
          <w:sz w:val="28"/>
          <w:szCs w:val="28"/>
        </w:rPr>
      </w:pPr>
      <w:r w:rsidRPr="00915E20">
        <w:rPr>
          <w:rFonts w:ascii="Times New Roman" w:hAnsi="Times New Roman" w:cs="Times New Roman"/>
          <w:b/>
          <w:sz w:val="28"/>
          <w:szCs w:val="28"/>
        </w:rPr>
        <w:t>Информационная безопасность</w:t>
      </w:r>
      <w:r w:rsidRPr="00915E20">
        <w:rPr>
          <w:rFonts w:ascii="Times New Roman" w:hAnsi="Times New Roman" w:cs="Times New Roman"/>
          <w:sz w:val="28"/>
          <w:szCs w:val="28"/>
        </w:rPr>
        <w:t xml:space="preserve"> - это защищенность информации и поддерживающей инфраструктуры от случайных или преднамеренных воздействий естественного или искусственного характера, чреватых нанесением ущерба владельцам или пользователям информации и под</w:t>
      </w:r>
      <w:r w:rsidRPr="00915E20">
        <w:rPr>
          <w:rFonts w:ascii="Times New Roman" w:hAnsi="Times New Roman" w:cs="Times New Roman"/>
          <w:sz w:val="28"/>
          <w:szCs w:val="28"/>
        </w:rPr>
        <w:softHyphen/>
        <w:t>держивающей инфраструктуры.</w:t>
      </w:r>
    </w:p>
    <w:p w:rsidR="006E6371" w:rsidRPr="00915E20" w:rsidRDefault="006E6371" w:rsidP="006E6371">
      <w:pPr>
        <w:pStyle w:val="2"/>
        <w:widowControl w:val="0"/>
        <w:spacing w:line="240" w:lineRule="auto"/>
        <w:rPr>
          <w:szCs w:val="28"/>
        </w:rPr>
      </w:pPr>
      <w:r w:rsidRPr="00915E20">
        <w:rPr>
          <w:szCs w:val="28"/>
        </w:rPr>
        <w:t>Проблема информационной безопасности, особенно для органов внутренних дел, на сегодняшний день представляет наибольший инте</w:t>
      </w:r>
      <w:r w:rsidRPr="00915E20">
        <w:rPr>
          <w:szCs w:val="28"/>
        </w:rPr>
        <w:softHyphen/>
        <w:t>рес. Борьба с компьютерной преступностью - одна из самых важных задач правоохранительных органов на фоне колоссального развития информационных систем, локальных и глобальных сетей.</w:t>
      </w:r>
    </w:p>
    <w:p w:rsidR="006E6371" w:rsidRPr="00915E20" w:rsidRDefault="006E6371" w:rsidP="006E6371">
      <w:pPr>
        <w:pStyle w:val="3"/>
        <w:rPr>
          <w:szCs w:val="28"/>
        </w:rPr>
      </w:pPr>
      <w:r w:rsidRPr="00915E20">
        <w:rPr>
          <w:szCs w:val="28"/>
        </w:rPr>
        <w:t>Особый интерес с точки зрения соблюдения ин</w:t>
      </w:r>
      <w:r w:rsidRPr="00915E20">
        <w:rPr>
          <w:szCs w:val="28"/>
        </w:rPr>
        <w:softHyphen/>
        <w:t>формационной безопасности, вызывает статус пользователей персо</w:t>
      </w:r>
      <w:r w:rsidRPr="00915E20">
        <w:rPr>
          <w:szCs w:val="28"/>
        </w:rPr>
        <w:softHyphen/>
        <w:t>нальных компьютеров. Дело в том, что значительная часть информационных потерь приходится на случайные и преднамеренные ошибки сот</w:t>
      </w:r>
      <w:r w:rsidRPr="00915E20">
        <w:rPr>
          <w:szCs w:val="28"/>
        </w:rPr>
        <w:softHyphen/>
        <w:t>рудников, работающих на ИВТ. В силу своей возможной халатности и небрежности они могут ввести заведомо неверные данные, пропустить ошибки в программном обеспечении, создав тем самым брешь в систе</w:t>
      </w:r>
      <w:r w:rsidRPr="00915E20">
        <w:rPr>
          <w:szCs w:val="28"/>
        </w:rPr>
        <w:softHyphen/>
        <w:t>ме защиты. Все это заставляет задуматься о том, что внутренняя угроза, исходящая непосредственно от пользователей персональных компьютеров значительнее и опаснее внешних воздействий.</w:t>
      </w:r>
    </w:p>
    <w:p w:rsidR="006E6371" w:rsidRPr="00915E20" w:rsidRDefault="006E6371" w:rsidP="006E6371">
      <w:pPr>
        <w:ind w:firstLine="851"/>
        <w:jc w:val="both"/>
        <w:rPr>
          <w:rFonts w:ascii="Times New Roman" w:hAnsi="Times New Roman" w:cs="Times New Roman"/>
          <w:sz w:val="28"/>
          <w:szCs w:val="28"/>
        </w:rPr>
      </w:pPr>
      <w:r w:rsidRPr="00915E20">
        <w:rPr>
          <w:rFonts w:ascii="Times New Roman" w:hAnsi="Times New Roman" w:cs="Times New Roman"/>
          <w:sz w:val="28"/>
          <w:szCs w:val="28"/>
        </w:rPr>
        <w:t xml:space="preserve">Осознание процесса глобализации стало реальностью в последние два десятилетия, когда достаточно четко обнаружилась тенденция перехода от национально-государственных форм социального бытия к глобальному демократическому гражданскому </w:t>
      </w:r>
      <w:proofErr w:type="gramStart"/>
      <w:r w:rsidRPr="00915E20">
        <w:rPr>
          <w:rFonts w:ascii="Times New Roman" w:hAnsi="Times New Roman" w:cs="Times New Roman"/>
          <w:sz w:val="28"/>
          <w:szCs w:val="28"/>
        </w:rPr>
        <w:t>обществу  как</w:t>
      </w:r>
      <w:proofErr w:type="gramEnd"/>
      <w:r w:rsidRPr="00915E20">
        <w:rPr>
          <w:rFonts w:ascii="Times New Roman" w:hAnsi="Times New Roman" w:cs="Times New Roman"/>
          <w:sz w:val="28"/>
          <w:szCs w:val="28"/>
        </w:rPr>
        <w:t xml:space="preserve">  единому  человечеству, у  которого  в будущем появится интегральный </w:t>
      </w:r>
      <w:proofErr w:type="spellStart"/>
      <w:r w:rsidRPr="00915E20">
        <w:rPr>
          <w:rFonts w:ascii="Times New Roman" w:hAnsi="Times New Roman" w:cs="Times New Roman"/>
          <w:sz w:val="28"/>
          <w:szCs w:val="28"/>
        </w:rPr>
        <w:t>ноосферный</w:t>
      </w:r>
      <w:proofErr w:type="spellEnd"/>
      <w:r w:rsidRPr="00915E20">
        <w:rPr>
          <w:rFonts w:ascii="Times New Roman" w:hAnsi="Times New Roman" w:cs="Times New Roman"/>
          <w:sz w:val="28"/>
          <w:szCs w:val="28"/>
        </w:rPr>
        <w:t xml:space="preserve"> интеллект и возможность  </w:t>
      </w:r>
      <w:r w:rsidRPr="00915E20">
        <w:rPr>
          <w:rFonts w:ascii="Times New Roman" w:hAnsi="Times New Roman" w:cs="Times New Roman"/>
          <w:sz w:val="28"/>
          <w:szCs w:val="28"/>
        </w:rPr>
        <w:lastRenderedPageBreak/>
        <w:t xml:space="preserve">эффективного  планетарного управления своим </w:t>
      </w:r>
      <w:proofErr w:type="spellStart"/>
      <w:r w:rsidRPr="00915E20">
        <w:rPr>
          <w:rFonts w:ascii="Times New Roman" w:hAnsi="Times New Roman" w:cs="Times New Roman"/>
          <w:sz w:val="28"/>
          <w:szCs w:val="28"/>
        </w:rPr>
        <w:t>социоэкоразвитием</w:t>
      </w:r>
      <w:proofErr w:type="spellEnd"/>
      <w:r w:rsidRPr="00915E20">
        <w:rPr>
          <w:rFonts w:ascii="Times New Roman" w:hAnsi="Times New Roman" w:cs="Times New Roman"/>
          <w:sz w:val="28"/>
          <w:szCs w:val="28"/>
        </w:rPr>
        <w:t xml:space="preserve">. Основными субъектами глобализации выступают не столько государства планеты, сколько транснациональные экономические агенты - </w:t>
      </w:r>
      <w:proofErr w:type="gramStart"/>
      <w:r w:rsidRPr="00915E20">
        <w:rPr>
          <w:rFonts w:ascii="Times New Roman" w:hAnsi="Times New Roman" w:cs="Times New Roman"/>
          <w:sz w:val="28"/>
          <w:szCs w:val="28"/>
        </w:rPr>
        <w:t>корпорации  и</w:t>
      </w:r>
      <w:proofErr w:type="gramEnd"/>
      <w:r w:rsidRPr="00915E20">
        <w:rPr>
          <w:rFonts w:ascii="Times New Roman" w:hAnsi="Times New Roman" w:cs="Times New Roman"/>
          <w:sz w:val="28"/>
          <w:szCs w:val="28"/>
        </w:rPr>
        <w:t xml:space="preserve">  банки,  всемирные  международные  организации  управления  и информационно-экономической деятельности,  а  основными  ее  тенденциями  на современном этапе являются финансово-экономическая глобализация и </w:t>
      </w:r>
      <w:proofErr w:type="spellStart"/>
      <w:r w:rsidRPr="00915E20">
        <w:rPr>
          <w:rFonts w:ascii="Times New Roman" w:hAnsi="Times New Roman" w:cs="Times New Roman"/>
          <w:sz w:val="28"/>
          <w:szCs w:val="28"/>
        </w:rPr>
        <w:t>медиатизационная</w:t>
      </w:r>
      <w:proofErr w:type="spellEnd"/>
      <w:r w:rsidRPr="00915E20">
        <w:rPr>
          <w:rFonts w:ascii="Times New Roman" w:hAnsi="Times New Roman" w:cs="Times New Roman"/>
          <w:sz w:val="28"/>
          <w:szCs w:val="28"/>
        </w:rPr>
        <w:t xml:space="preserve"> информатизация. Процессы глобализации стали определять судьбу человечества. Так, глобализация </w:t>
      </w:r>
      <w:proofErr w:type="spellStart"/>
      <w:r w:rsidRPr="00915E20">
        <w:rPr>
          <w:rFonts w:ascii="Times New Roman" w:hAnsi="Times New Roman" w:cs="Times New Roman"/>
          <w:sz w:val="28"/>
          <w:szCs w:val="28"/>
        </w:rPr>
        <w:t>техносферы</w:t>
      </w:r>
      <w:proofErr w:type="spellEnd"/>
      <w:r w:rsidRPr="00915E20">
        <w:rPr>
          <w:rFonts w:ascii="Times New Roman" w:hAnsi="Times New Roman" w:cs="Times New Roman"/>
          <w:sz w:val="28"/>
          <w:szCs w:val="28"/>
        </w:rPr>
        <w:t xml:space="preserve"> привела к образованию мирового технологического и информационного пространства, пронизанного сетью транспортных и телекоммуникационных нитей. Экономическая глобализация </w:t>
      </w:r>
      <w:proofErr w:type="gramStart"/>
      <w:r w:rsidRPr="00915E20">
        <w:rPr>
          <w:rFonts w:ascii="Times New Roman" w:hAnsi="Times New Roman" w:cs="Times New Roman"/>
          <w:sz w:val="28"/>
          <w:szCs w:val="28"/>
        </w:rPr>
        <w:t>привела  к</w:t>
      </w:r>
      <w:proofErr w:type="gramEnd"/>
      <w:r w:rsidRPr="00915E20">
        <w:rPr>
          <w:rFonts w:ascii="Times New Roman" w:hAnsi="Times New Roman" w:cs="Times New Roman"/>
          <w:sz w:val="28"/>
          <w:szCs w:val="28"/>
        </w:rPr>
        <w:t xml:space="preserve">  глобальной  экономике  как  феномену, обладающему  собственными  закономерностями,  тенденциями, механизмами функционирования и развития.  </w:t>
      </w:r>
      <w:proofErr w:type="gramStart"/>
      <w:r w:rsidRPr="00915E20">
        <w:rPr>
          <w:rFonts w:ascii="Times New Roman" w:hAnsi="Times New Roman" w:cs="Times New Roman"/>
          <w:sz w:val="28"/>
          <w:szCs w:val="28"/>
        </w:rPr>
        <w:t>Геополитическая  глобализация</w:t>
      </w:r>
      <w:proofErr w:type="gramEnd"/>
      <w:r w:rsidRPr="00915E20">
        <w:rPr>
          <w:rFonts w:ascii="Times New Roman" w:hAnsi="Times New Roman" w:cs="Times New Roman"/>
          <w:sz w:val="28"/>
          <w:szCs w:val="28"/>
        </w:rPr>
        <w:t xml:space="preserve">  проявилась  сначала  в создании  и  противоборстве  двух  центров  силы,  двух  геополитических  блоков, </w:t>
      </w:r>
      <w:proofErr w:type="spellStart"/>
      <w:r w:rsidRPr="00915E20">
        <w:rPr>
          <w:rFonts w:ascii="Times New Roman" w:hAnsi="Times New Roman" w:cs="Times New Roman"/>
          <w:sz w:val="28"/>
          <w:szCs w:val="28"/>
        </w:rPr>
        <w:t>возглавлявшихся</w:t>
      </w:r>
      <w:proofErr w:type="spellEnd"/>
      <w:r w:rsidRPr="00915E20">
        <w:rPr>
          <w:rFonts w:ascii="Times New Roman" w:hAnsi="Times New Roman" w:cs="Times New Roman"/>
          <w:sz w:val="28"/>
          <w:szCs w:val="28"/>
        </w:rPr>
        <w:t xml:space="preserve"> СССР и США. После распада мировой системы социализма и СССР центр геополитического влияния еще более сузился, заявку на моноцентрический мир сделали США, объявившие почти весь мир зоной своих стратегических интересов. </w:t>
      </w:r>
      <w:proofErr w:type="gramStart"/>
      <w:r w:rsidRPr="00915E20">
        <w:rPr>
          <w:rFonts w:ascii="Times New Roman" w:hAnsi="Times New Roman" w:cs="Times New Roman"/>
          <w:sz w:val="28"/>
          <w:szCs w:val="28"/>
        </w:rPr>
        <w:t>Социокультурная  глобализация</w:t>
      </w:r>
      <w:proofErr w:type="gramEnd"/>
      <w:r w:rsidRPr="00915E20">
        <w:rPr>
          <w:rFonts w:ascii="Times New Roman" w:hAnsi="Times New Roman" w:cs="Times New Roman"/>
          <w:sz w:val="28"/>
          <w:szCs w:val="28"/>
        </w:rPr>
        <w:t xml:space="preserve">,  происходящая  в  области  науки,  культуры, образования,  этики,  идеологии  и  опирающаяся  на  информационные технологии, телекоммуникации и интернет, порождает новую волну унификации и стандартизации в духовной сфере. </w:t>
      </w:r>
      <w:proofErr w:type="gramStart"/>
      <w:r w:rsidRPr="00915E20">
        <w:rPr>
          <w:rFonts w:ascii="Times New Roman" w:hAnsi="Times New Roman" w:cs="Times New Roman"/>
          <w:sz w:val="28"/>
          <w:szCs w:val="28"/>
        </w:rPr>
        <w:t>Процессы  глобализации</w:t>
      </w:r>
      <w:proofErr w:type="gramEnd"/>
      <w:r w:rsidRPr="00915E20">
        <w:rPr>
          <w:rFonts w:ascii="Times New Roman" w:hAnsi="Times New Roman" w:cs="Times New Roman"/>
          <w:sz w:val="28"/>
          <w:szCs w:val="28"/>
        </w:rPr>
        <w:t xml:space="preserve">  являются  неоспоримым  фактом,  меняющим лицо современного мира, который все более  погружается в постиндустриальную информационную модель. Процессы глобализации открывают новые перспективы – но и таят серьезные опасности. На горизонте вырисовываются новые риски и угрозы. </w:t>
      </w:r>
    </w:p>
    <w:p w:rsidR="006E6371" w:rsidRPr="00915E20" w:rsidRDefault="006E6371" w:rsidP="006E6371">
      <w:pPr>
        <w:ind w:firstLine="851"/>
        <w:jc w:val="both"/>
        <w:rPr>
          <w:rFonts w:ascii="Times New Roman" w:hAnsi="Times New Roman" w:cs="Times New Roman"/>
          <w:b/>
          <w:sz w:val="28"/>
          <w:szCs w:val="28"/>
        </w:rPr>
      </w:pPr>
      <w:r w:rsidRPr="00915E20">
        <w:rPr>
          <w:rFonts w:ascii="Times New Roman" w:hAnsi="Times New Roman" w:cs="Times New Roman"/>
          <w:b/>
          <w:sz w:val="28"/>
          <w:szCs w:val="28"/>
        </w:rPr>
        <w:t xml:space="preserve">В числе негативных последствий глобализации можно выделить следующие: </w:t>
      </w:r>
    </w:p>
    <w:p w:rsidR="006E6371" w:rsidRPr="00915E20"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t xml:space="preserve">1) Возникновение опасности перенесения межгосударственных противоречий и конфликтов в информационное </w:t>
      </w:r>
      <w:proofErr w:type="gramStart"/>
      <w:r w:rsidRPr="00915E20">
        <w:rPr>
          <w:rFonts w:ascii="Times New Roman" w:hAnsi="Times New Roman" w:cs="Times New Roman"/>
          <w:sz w:val="28"/>
          <w:szCs w:val="28"/>
        </w:rPr>
        <w:t>пространство,  развязывание</w:t>
      </w:r>
      <w:proofErr w:type="gramEnd"/>
      <w:r w:rsidRPr="00915E20">
        <w:rPr>
          <w:rFonts w:ascii="Times New Roman" w:hAnsi="Times New Roman" w:cs="Times New Roman"/>
          <w:sz w:val="28"/>
          <w:szCs w:val="28"/>
        </w:rPr>
        <w:t xml:space="preserve"> информационного противоборства, применение информационного оружия, начало информационных войн. </w:t>
      </w:r>
    </w:p>
    <w:p w:rsidR="006E6371" w:rsidRPr="00915E20"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t xml:space="preserve">2) Возможность появления нового вида катастроф - </w:t>
      </w:r>
      <w:proofErr w:type="spellStart"/>
      <w:r w:rsidRPr="00915E20">
        <w:rPr>
          <w:rFonts w:ascii="Times New Roman" w:hAnsi="Times New Roman" w:cs="Times New Roman"/>
          <w:sz w:val="28"/>
          <w:szCs w:val="28"/>
        </w:rPr>
        <w:t>инфогенных</w:t>
      </w:r>
      <w:proofErr w:type="spellEnd"/>
      <w:r w:rsidRPr="00915E20">
        <w:rPr>
          <w:rFonts w:ascii="Times New Roman" w:hAnsi="Times New Roman" w:cs="Times New Roman"/>
          <w:sz w:val="28"/>
          <w:szCs w:val="28"/>
        </w:rPr>
        <w:t xml:space="preserve"> - по причине сбоев или нарушений в глобальных информационно-телекоммуникационных сетях. </w:t>
      </w:r>
    </w:p>
    <w:p w:rsidR="006E6371" w:rsidRPr="00915E20"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t xml:space="preserve">3) Возможность создания </w:t>
      </w:r>
      <w:proofErr w:type="spellStart"/>
      <w:r w:rsidRPr="00915E20">
        <w:rPr>
          <w:rFonts w:ascii="Times New Roman" w:hAnsi="Times New Roman" w:cs="Times New Roman"/>
          <w:sz w:val="28"/>
          <w:szCs w:val="28"/>
        </w:rPr>
        <w:t>трудноконтролируемых</w:t>
      </w:r>
      <w:proofErr w:type="spellEnd"/>
      <w:r w:rsidRPr="00915E20">
        <w:rPr>
          <w:rFonts w:ascii="Times New Roman" w:hAnsi="Times New Roman" w:cs="Times New Roman"/>
          <w:sz w:val="28"/>
          <w:szCs w:val="28"/>
        </w:rPr>
        <w:t xml:space="preserve"> глобальных информационных инфраструктур преступных и террористических организаций. </w:t>
      </w:r>
    </w:p>
    <w:p w:rsidR="006E6371" w:rsidRPr="00915E20"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t xml:space="preserve">4) Развитие новых видов </w:t>
      </w:r>
      <w:proofErr w:type="spellStart"/>
      <w:r w:rsidRPr="00915E20">
        <w:rPr>
          <w:rFonts w:ascii="Times New Roman" w:hAnsi="Times New Roman" w:cs="Times New Roman"/>
          <w:sz w:val="28"/>
          <w:szCs w:val="28"/>
        </w:rPr>
        <w:t>киберпреступности</w:t>
      </w:r>
      <w:proofErr w:type="spellEnd"/>
      <w:r w:rsidRPr="00915E20">
        <w:rPr>
          <w:rFonts w:ascii="Times New Roman" w:hAnsi="Times New Roman" w:cs="Times New Roman"/>
          <w:sz w:val="28"/>
          <w:szCs w:val="28"/>
        </w:rPr>
        <w:t xml:space="preserve">, в том </w:t>
      </w:r>
      <w:proofErr w:type="gramStart"/>
      <w:r w:rsidRPr="00915E20">
        <w:rPr>
          <w:rFonts w:ascii="Times New Roman" w:hAnsi="Times New Roman" w:cs="Times New Roman"/>
          <w:sz w:val="28"/>
          <w:szCs w:val="28"/>
        </w:rPr>
        <w:t>числе  организованной</w:t>
      </w:r>
      <w:proofErr w:type="gramEnd"/>
      <w:r w:rsidRPr="00915E20">
        <w:rPr>
          <w:rFonts w:ascii="Times New Roman" w:hAnsi="Times New Roman" w:cs="Times New Roman"/>
          <w:sz w:val="28"/>
          <w:szCs w:val="28"/>
        </w:rPr>
        <w:t xml:space="preserve"> </w:t>
      </w:r>
      <w:proofErr w:type="spellStart"/>
      <w:r w:rsidRPr="00915E20">
        <w:rPr>
          <w:rFonts w:ascii="Times New Roman" w:hAnsi="Times New Roman" w:cs="Times New Roman"/>
          <w:sz w:val="28"/>
          <w:szCs w:val="28"/>
        </w:rPr>
        <w:t>киберпреступности</w:t>
      </w:r>
      <w:proofErr w:type="spellEnd"/>
      <w:r w:rsidRPr="00915E20">
        <w:rPr>
          <w:rFonts w:ascii="Times New Roman" w:hAnsi="Times New Roman" w:cs="Times New Roman"/>
          <w:sz w:val="28"/>
          <w:szCs w:val="28"/>
        </w:rPr>
        <w:t>.</w:t>
      </w:r>
    </w:p>
    <w:p w:rsidR="006E6371" w:rsidRPr="00915E20"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t xml:space="preserve"> 5) Возможность накопления в преступных целях персональных данных. </w:t>
      </w:r>
    </w:p>
    <w:p w:rsidR="006E6371" w:rsidRPr="00915E20"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t xml:space="preserve">6) Возможность монополизации средств массовой коммуникации и манипулирования общественным сознанием. </w:t>
      </w:r>
    </w:p>
    <w:p w:rsidR="006E6371" w:rsidRPr="00915E20"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lastRenderedPageBreak/>
        <w:t xml:space="preserve">           В условиях глобализации проблема обеспечения информационной безопасности </w:t>
      </w:r>
      <w:proofErr w:type="gramStart"/>
      <w:r w:rsidRPr="00915E20">
        <w:rPr>
          <w:rFonts w:ascii="Times New Roman" w:hAnsi="Times New Roman" w:cs="Times New Roman"/>
          <w:sz w:val="28"/>
          <w:szCs w:val="28"/>
        </w:rPr>
        <w:t>приобретает  международный</w:t>
      </w:r>
      <w:proofErr w:type="gramEnd"/>
      <w:r w:rsidRPr="00915E20">
        <w:rPr>
          <w:rFonts w:ascii="Times New Roman" w:hAnsi="Times New Roman" w:cs="Times New Roman"/>
          <w:sz w:val="28"/>
          <w:szCs w:val="28"/>
        </w:rPr>
        <w:t>,  комплексный  и  междисциплинарный  характер  и  ее идеальное (с точки зрения предоставляемых гарантий) решение напрямую зависит от уровня совершенства соответствующего научно-методологического базиса.</w:t>
      </w:r>
    </w:p>
    <w:p w:rsidR="006E6371" w:rsidRPr="00915E20"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t xml:space="preserve">              Если научно-технические аспекты обеспечения </w:t>
      </w:r>
      <w:proofErr w:type="spellStart"/>
      <w:proofErr w:type="gramStart"/>
      <w:r w:rsidRPr="00915E20">
        <w:rPr>
          <w:rFonts w:ascii="Times New Roman" w:hAnsi="Times New Roman" w:cs="Times New Roman"/>
          <w:sz w:val="28"/>
          <w:szCs w:val="28"/>
        </w:rPr>
        <w:t>нформационной</w:t>
      </w:r>
      <w:proofErr w:type="spellEnd"/>
      <w:r w:rsidRPr="00915E20">
        <w:rPr>
          <w:rFonts w:ascii="Times New Roman" w:hAnsi="Times New Roman" w:cs="Times New Roman"/>
          <w:sz w:val="28"/>
          <w:szCs w:val="28"/>
        </w:rPr>
        <w:t xml:space="preserve">  безопасности</w:t>
      </w:r>
      <w:proofErr w:type="gramEnd"/>
      <w:r w:rsidRPr="00915E20">
        <w:rPr>
          <w:rFonts w:ascii="Times New Roman" w:hAnsi="Times New Roman" w:cs="Times New Roman"/>
          <w:sz w:val="28"/>
          <w:szCs w:val="28"/>
        </w:rPr>
        <w:t xml:space="preserve"> связаны  в  основном  с  задачами  защиты информации и защиты от информации технических систем, то гуманитарные и правовые аспекты – с защитой от информации личности и общества и с нормативными правовыми особенностями информационной безопасности. Анализ текущего состояния обеспечивающего комплекса информационной </w:t>
      </w:r>
      <w:proofErr w:type="gramStart"/>
      <w:r w:rsidRPr="00915E20">
        <w:rPr>
          <w:rFonts w:ascii="Times New Roman" w:hAnsi="Times New Roman" w:cs="Times New Roman"/>
          <w:sz w:val="28"/>
          <w:szCs w:val="28"/>
        </w:rPr>
        <w:t>безопасности  позволяет</w:t>
      </w:r>
      <w:proofErr w:type="gramEnd"/>
      <w:r w:rsidRPr="00915E20">
        <w:rPr>
          <w:rFonts w:ascii="Times New Roman" w:hAnsi="Times New Roman" w:cs="Times New Roman"/>
          <w:sz w:val="28"/>
          <w:szCs w:val="28"/>
        </w:rPr>
        <w:t xml:space="preserve"> акцентировать внимание на следующих его  составляющих, актуальных в контексте глобализации. </w:t>
      </w:r>
      <w:proofErr w:type="gramStart"/>
      <w:r w:rsidRPr="00915E20">
        <w:rPr>
          <w:rFonts w:ascii="Times New Roman" w:hAnsi="Times New Roman" w:cs="Times New Roman"/>
          <w:sz w:val="28"/>
          <w:szCs w:val="28"/>
        </w:rPr>
        <w:t>Правовые  основы</w:t>
      </w:r>
      <w:proofErr w:type="gramEnd"/>
      <w:r w:rsidRPr="00915E20">
        <w:rPr>
          <w:rFonts w:ascii="Times New Roman" w:hAnsi="Times New Roman" w:cs="Times New Roman"/>
          <w:sz w:val="28"/>
          <w:szCs w:val="28"/>
        </w:rPr>
        <w:t xml:space="preserve">  устойчивого  и  безопасного  развития  информационного общества. </w:t>
      </w:r>
      <w:r w:rsidRPr="00915E20">
        <w:rPr>
          <w:rFonts w:ascii="Times New Roman" w:hAnsi="Times New Roman" w:cs="Times New Roman"/>
          <w:b/>
          <w:sz w:val="28"/>
          <w:szCs w:val="28"/>
        </w:rPr>
        <w:t xml:space="preserve">Под понятием "информационное общество" понимается новая постиндустриальная социально-экономическая организация социума с высокоразвитыми информационными инфраструктурами, обеспечивающими </w:t>
      </w:r>
      <w:proofErr w:type="gramStart"/>
      <w:r w:rsidRPr="00915E20">
        <w:rPr>
          <w:rFonts w:ascii="Times New Roman" w:hAnsi="Times New Roman" w:cs="Times New Roman"/>
          <w:b/>
          <w:sz w:val="28"/>
          <w:szCs w:val="28"/>
        </w:rPr>
        <w:t>возможность  объективного</w:t>
      </w:r>
      <w:proofErr w:type="gramEnd"/>
      <w:r w:rsidRPr="00915E20">
        <w:rPr>
          <w:rFonts w:ascii="Times New Roman" w:hAnsi="Times New Roman" w:cs="Times New Roman"/>
          <w:b/>
          <w:sz w:val="28"/>
          <w:szCs w:val="28"/>
        </w:rPr>
        <w:t xml:space="preserve"> использования  интеллектуальных  ресурсов  для  обеспечения  устойчивого развития цивилизации.</w:t>
      </w:r>
      <w:r w:rsidRPr="00915E20">
        <w:rPr>
          <w:rFonts w:ascii="Times New Roman" w:hAnsi="Times New Roman" w:cs="Times New Roman"/>
          <w:sz w:val="28"/>
          <w:szCs w:val="28"/>
        </w:rPr>
        <w:t xml:space="preserve"> В XXI веке </w:t>
      </w:r>
      <w:proofErr w:type="gramStart"/>
      <w:r w:rsidRPr="00915E20">
        <w:rPr>
          <w:rFonts w:ascii="Times New Roman" w:hAnsi="Times New Roman" w:cs="Times New Roman"/>
          <w:sz w:val="28"/>
          <w:szCs w:val="28"/>
        </w:rPr>
        <w:t>все  цивилизованные</w:t>
      </w:r>
      <w:proofErr w:type="gramEnd"/>
      <w:r w:rsidRPr="00915E20">
        <w:rPr>
          <w:rFonts w:ascii="Times New Roman" w:hAnsi="Times New Roman" w:cs="Times New Roman"/>
          <w:sz w:val="28"/>
          <w:szCs w:val="28"/>
        </w:rPr>
        <w:t xml:space="preserve">  государства  рассматривают построение информационного общества и полноценное вхождение в глобальное информационное общество как основу своего социально-экономического, политического и культурного развития и проводят целенаправленную  государственную политику в этой  области. </w:t>
      </w:r>
      <w:proofErr w:type="gramStart"/>
      <w:r w:rsidRPr="00915E20">
        <w:rPr>
          <w:rFonts w:ascii="Times New Roman" w:hAnsi="Times New Roman" w:cs="Times New Roman"/>
          <w:sz w:val="28"/>
          <w:szCs w:val="28"/>
        </w:rPr>
        <w:t>Достижение  указанной</w:t>
      </w:r>
      <w:proofErr w:type="gramEnd"/>
      <w:r w:rsidRPr="00915E20">
        <w:rPr>
          <w:rFonts w:ascii="Times New Roman" w:hAnsi="Times New Roman" w:cs="Times New Roman"/>
          <w:sz w:val="28"/>
          <w:szCs w:val="28"/>
        </w:rPr>
        <w:t xml:space="preserve">  стратегической  цели  связано  с  созданием  необходимой нормативной правовой базы построения информационного общества. Информационное право как система социальных норм и отношений, охраняемых силой государства, возникающих в сфере производства, преобразования и потребления </w:t>
      </w:r>
      <w:proofErr w:type="gramStart"/>
      <w:r w:rsidRPr="00915E20">
        <w:rPr>
          <w:rFonts w:ascii="Times New Roman" w:hAnsi="Times New Roman" w:cs="Times New Roman"/>
          <w:sz w:val="28"/>
          <w:szCs w:val="28"/>
        </w:rPr>
        <w:t>информации,  в</w:t>
      </w:r>
      <w:proofErr w:type="gramEnd"/>
      <w:r w:rsidRPr="00915E20">
        <w:rPr>
          <w:rFonts w:ascii="Times New Roman" w:hAnsi="Times New Roman" w:cs="Times New Roman"/>
          <w:sz w:val="28"/>
          <w:szCs w:val="28"/>
        </w:rPr>
        <w:t xml:space="preserve">  качестве  предмета  правового  регулирования имеет отношения, возникающие при  осуществлении процессов создания, сбора, обработки, накопления, хранения, поиска, распространения и потребления информации. Существующий ныне относительно тонкий слой законов в области связи, телекоммуникаций, информации и </w:t>
      </w:r>
      <w:proofErr w:type="gramStart"/>
      <w:r w:rsidRPr="00915E20">
        <w:rPr>
          <w:rFonts w:ascii="Times New Roman" w:hAnsi="Times New Roman" w:cs="Times New Roman"/>
          <w:sz w:val="28"/>
          <w:szCs w:val="28"/>
        </w:rPr>
        <w:t>информатизации  позволяет</w:t>
      </w:r>
      <w:proofErr w:type="gramEnd"/>
      <w:r w:rsidRPr="00915E20">
        <w:rPr>
          <w:rFonts w:ascii="Times New Roman" w:hAnsi="Times New Roman" w:cs="Times New Roman"/>
          <w:sz w:val="28"/>
          <w:szCs w:val="28"/>
        </w:rPr>
        <w:t xml:space="preserve">  лишь  говорить  о  начале формирования отрасли информационного  законодательства  в России, об имеющем месте неравномерном и несбалансированном его развитии. К числу актуальных направлений информационного права может быть отнесено так называемое цифровое право, тесно связанное с активно формирующимся феноменом «</w:t>
      </w:r>
      <w:proofErr w:type="gramStart"/>
      <w:r w:rsidRPr="00915E20">
        <w:rPr>
          <w:rFonts w:ascii="Times New Roman" w:hAnsi="Times New Roman" w:cs="Times New Roman"/>
          <w:sz w:val="28"/>
          <w:szCs w:val="28"/>
        </w:rPr>
        <w:t>цифровой  реальности</w:t>
      </w:r>
      <w:proofErr w:type="gramEnd"/>
      <w:r w:rsidRPr="00915E20">
        <w:rPr>
          <w:rFonts w:ascii="Times New Roman" w:hAnsi="Times New Roman" w:cs="Times New Roman"/>
          <w:sz w:val="28"/>
          <w:szCs w:val="28"/>
        </w:rPr>
        <w:t xml:space="preserve">»  или  «цифровой  среды»,  порождающим  особый  тип правоотношений – цифровые общественные отношения. </w:t>
      </w:r>
      <w:proofErr w:type="gramStart"/>
      <w:r w:rsidRPr="00915E20">
        <w:rPr>
          <w:rFonts w:ascii="Times New Roman" w:hAnsi="Times New Roman" w:cs="Times New Roman"/>
          <w:sz w:val="28"/>
          <w:szCs w:val="28"/>
        </w:rPr>
        <w:t>В  общей</w:t>
      </w:r>
      <w:proofErr w:type="gramEnd"/>
      <w:r w:rsidRPr="00915E20">
        <w:rPr>
          <w:rFonts w:ascii="Times New Roman" w:hAnsi="Times New Roman" w:cs="Times New Roman"/>
          <w:sz w:val="28"/>
          <w:szCs w:val="28"/>
        </w:rPr>
        <w:t xml:space="preserve">  структуре  информационного  права  может  быть  выделена  его  особая «цифровая  часть» - цифровое  право как один из разделов  информационного права, связанный с  возникновением  и  широким  распространением  в  обществе  феномена инфокоммуникационных  (цифровых) технологий и порождаемых ими общественных отношений. </w:t>
      </w:r>
      <w:r w:rsidRPr="00915E20">
        <w:rPr>
          <w:rFonts w:ascii="Times New Roman" w:hAnsi="Times New Roman" w:cs="Times New Roman"/>
          <w:b/>
          <w:sz w:val="28"/>
          <w:szCs w:val="28"/>
        </w:rPr>
        <w:t xml:space="preserve">В области цифрового права можно выделить следующие разделы: авторское </w:t>
      </w:r>
      <w:proofErr w:type="gramStart"/>
      <w:r w:rsidRPr="00915E20">
        <w:rPr>
          <w:rFonts w:ascii="Times New Roman" w:hAnsi="Times New Roman" w:cs="Times New Roman"/>
          <w:b/>
          <w:sz w:val="28"/>
          <w:szCs w:val="28"/>
        </w:rPr>
        <w:t>право  на</w:t>
      </w:r>
      <w:proofErr w:type="gramEnd"/>
      <w:r w:rsidRPr="00915E20">
        <w:rPr>
          <w:rFonts w:ascii="Times New Roman" w:hAnsi="Times New Roman" w:cs="Times New Roman"/>
          <w:b/>
          <w:sz w:val="28"/>
          <w:szCs w:val="28"/>
        </w:rPr>
        <w:t xml:space="preserve">  цифровые  </w:t>
      </w:r>
      <w:r w:rsidRPr="00915E20">
        <w:rPr>
          <w:rFonts w:ascii="Times New Roman" w:hAnsi="Times New Roman" w:cs="Times New Roman"/>
          <w:b/>
          <w:sz w:val="28"/>
          <w:szCs w:val="28"/>
        </w:rPr>
        <w:lastRenderedPageBreak/>
        <w:t>сущности;  программное  право;  право  цифровых  денег;  право цифровых  операций;  право  цифровых  споров;  право  цифрового  государственного управления; право цифровых выборов; право доступа к данным и защиты при доступе.</w:t>
      </w:r>
      <w:r w:rsidRPr="00915E20">
        <w:rPr>
          <w:rFonts w:ascii="Times New Roman" w:hAnsi="Times New Roman" w:cs="Times New Roman"/>
          <w:sz w:val="28"/>
          <w:szCs w:val="28"/>
        </w:rPr>
        <w:t xml:space="preserve"> </w:t>
      </w:r>
      <w:proofErr w:type="gramStart"/>
      <w:r w:rsidRPr="00915E20">
        <w:rPr>
          <w:rFonts w:ascii="Times New Roman" w:hAnsi="Times New Roman" w:cs="Times New Roman"/>
          <w:sz w:val="28"/>
          <w:szCs w:val="28"/>
        </w:rPr>
        <w:t>Данное  разделение</w:t>
      </w:r>
      <w:proofErr w:type="gramEnd"/>
      <w:r w:rsidRPr="00915E20">
        <w:rPr>
          <w:rFonts w:ascii="Times New Roman" w:hAnsi="Times New Roman" w:cs="Times New Roman"/>
          <w:sz w:val="28"/>
          <w:szCs w:val="28"/>
        </w:rPr>
        <w:t xml:space="preserve">  цифрового  право  условно,  однако  оно  отражает  объективно существующие  в  настоящее  время  направления  применения  инфокоммуникационных отношений в обществе. </w:t>
      </w:r>
    </w:p>
    <w:p w:rsidR="006E6371" w:rsidRPr="00915E20" w:rsidRDefault="006E6371" w:rsidP="006E6371">
      <w:pPr>
        <w:jc w:val="center"/>
        <w:rPr>
          <w:rFonts w:ascii="Times New Roman" w:hAnsi="Times New Roman" w:cs="Times New Roman"/>
          <w:b/>
          <w:sz w:val="28"/>
          <w:szCs w:val="28"/>
        </w:rPr>
      </w:pPr>
      <w:r w:rsidRPr="00915E20">
        <w:rPr>
          <w:rFonts w:ascii="Times New Roman" w:hAnsi="Times New Roman" w:cs="Times New Roman"/>
          <w:b/>
          <w:sz w:val="28"/>
          <w:szCs w:val="28"/>
        </w:rPr>
        <w:t>Электронный документооборот.</w:t>
      </w:r>
    </w:p>
    <w:p w:rsidR="006E6371" w:rsidRPr="00915E20"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t xml:space="preserve">                Актуальной является проблема правового обеспечения безопасного электронного документооборота, а </w:t>
      </w:r>
      <w:proofErr w:type="gramStart"/>
      <w:r w:rsidRPr="00915E20">
        <w:rPr>
          <w:rFonts w:ascii="Times New Roman" w:hAnsi="Times New Roman" w:cs="Times New Roman"/>
          <w:sz w:val="28"/>
          <w:szCs w:val="28"/>
        </w:rPr>
        <w:t>также  обоснование</w:t>
      </w:r>
      <w:proofErr w:type="gramEnd"/>
      <w:r w:rsidRPr="00915E20">
        <w:rPr>
          <w:rFonts w:ascii="Times New Roman" w:hAnsi="Times New Roman" w:cs="Times New Roman"/>
          <w:sz w:val="28"/>
          <w:szCs w:val="28"/>
        </w:rPr>
        <w:t xml:space="preserve">  и  определение  для  практических  целей системной понятийной базы электронного взаимодействия. Наступает эра электронного взаимодействия. По оценкам специалистов, уже в ближайшем десятилетии более 90% от общего количества будут составлять электронные документы, связанные с обслуживанием экономических и общественных процессов. Эти документы создаются, проверяются, обрабатываются, передаются и хранятся на ЭВМ без прямого участия человека. Наступает эпоха, когда подавляющее количество документов будет </w:t>
      </w:r>
      <w:proofErr w:type="gramStart"/>
      <w:r w:rsidRPr="00915E20">
        <w:rPr>
          <w:rFonts w:ascii="Times New Roman" w:hAnsi="Times New Roman" w:cs="Times New Roman"/>
          <w:sz w:val="28"/>
          <w:szCs w:val="28"/>
        </w:rPr>
        <w:t>создаваться,  взаимодействовать</w:t>
      </w:r>
      <w:proofErr w:type="gramEnd"/>
      <w:r w:rsidRPr="00915E20">
        <w:rPr>
          <w:rFonts w:ascii="Times New Roman" w:hAnsi="Times New Roman" w:cs="Times New Roman"/>
          <w:sz w:val="28"/>
          <w:szCs w:val="28"/>
        </w:rPr>
        <w:t xml:space="preserve"> без  какого-либо  участия  человека. </w:t>
      </w:r>
      <w:proofErr w:type="gramStart"/>
      <w:r w:rsidRPr="00915E20">
        <w:rPr>
          <w:rFonts w:ascii="Times New Roman" w:hAnsi="Times New Roman" w:cs="Times New Roman"/>
          <w:sz w:val="28"/>
          <w:szCs w:val="28"/>
        </w:rPr>
        <w:t>Уже  сейчас</w:t>
      </w:r>
      <w:proofErr w:type="gramEnd"/>
      <w:r w:rsidRPr="00915E20">
        <w:rPr>
          <w:rFonts w:ascii="Times New Roman" w:hAnsi="Times New Roman" w:cs="Times New Roman"/>
          <w:sz w:val="28"/>
          <w:szCs w:val="28"/>
        </w:rPr>
        <w:t xml:space="preserve"> подобная ситуация наблюдается в информационных технологиях кредитно-финансовой сферы. В этих условиях </w:t>
      </w:r>
      <w:proofErr w:type="gramStart"/>
      <w:r w:rsidRPr="00915E20">
        <w:rPr>
          <w:rFonts w:ascii="Times New Roman" w:hAnsi="Times New Roman" w:cs="Times New Roman"/>
          <w:sz w:val="28"/>
          <w:szCs w:val="28"/>
        </w:rPr>
        <w:t>особую  актуальность</w:t>
      </w:r>
      <w:proofErr w:type="gramEnd"/>
      <w:r w:rsidRPr="00915E20">
        <w:rPr>
          <w:rFonts w:ascii="Times New Roman" w:hAnsi="Times New Roman" w:cs="Times New Roman"/>
          <w:sz w:val="28"/>
          <w:szCs w:val="28"/>
        </w:rPr>
        <w:t xml:space="preserve"> приобретает проблема комплексного технологического и юридического обеспечения безопасного  электронного взаимодействия. Общество стоит перед необходимостью отвечать на новые вызовы международной, национальной, общественной и личной </w:t>
      </w:r>
      <w:proofErr w:type="gramStart"/>
      <w:r w:rsidRPr="00915E20">
        <w:rPr>
          <w:rFonts w:ascii="Times New Roman" w:hAnsi="Times New Roman" w:cs="Times New Roman"/>
          <w:sz w:val="28"/>
          <w:szCs w:val="28"/>
        </w:rPr>
        <w:t xml:space="preserve">безопасности,   </w:t>
      </w:r>
      <w:proofErr w:type="gramEnd"/>
      <w:r w:rsidRPr="00915E20">
        <w:rPr>
          <w:rFonts w:ascii="Times New Roman" w:hAnsi="Times New Roman" w:cs="Times New Roman"/>
          <w:sz w:val="28"/>
          <w:szCs w:val="28"/>
        </w:rPr>
        <w:t xml:space="preserve"> порождаемые  движением  к информационному обществу. Речь идет о подготовке и принятии широкомасштабных международно-правовых </w:t>
      </w:r>
      <w:proofErr w:type="gramStart"/>
      <w:r w:rsidRPr="00915E20">
        <w:rPr>
          <w:rFonts w:ascii="Times New Roman" w:hAnsi="Times New Roman" w:cs="Times New Roman"/>
          <w:sz w:val="28"/>
          <w:szCs w:val="28"/>
        </w:rPr>
        <w:t>соглашений,  ставящих</w:t>
      </w:r>
      <w:proofErr w:type="gramEnd"/>
      <w:r w:rsidRPr="00915E20">
        <w:rPr>
          <w:rFonts w:ascii="Times New Roman" w:hAnsi="Times New Roman" w:cs="Times New Roman"/>
          <w:sz w:val="28"/>
          <w:szCs w:val="28"/>
        </w:rPr>
        <w:t xml:space="preserve">  под  контроль  производство  и распространение информационных технологий в  качестве  оружия,  о координации деятельности  в  сфере  борьбы  с  информационным  терроризмом  и  компьютерными преступлениями, о действенных мерах зашиты информационных ресурсов, составляющих национальное достояние, интеллектуальной собственности и  авторских прав на материалы, распространяемые по мировым открытым сетям. Должны быть рассмотрены возможности контроля за распространением по Интернету непристойной и оскорбляющей общественную нравственность информации, недобросовестной рекламы, мошеннических операций и прочих материалов, оказывающих негативное воздействие на физическое, психическое и моральной здоровье людей. Дальнейшей разработки требуют вопросы информационно-правовой лексики; гармонизации национальных правовых систем в области информации, информатизации, информационной </w:t>
      </w:r>
      <w:proofErr w:type="gramStart"/>
      <w:r w:rsidRPr="00915E20">
        <w:rPr>
          <w:rFonts w:ascii="Times New Roman" w:hAnsi="Times New Roman" w:cs="Times New Roman"/>
          <w:sz w:val="28"/>
          <w:szCs w:val="28"/>
        </w:rPr>
        <w:t>безопасности;  систематизации</w:t>
      </w:r>
      <w:proofErr w:type="gramEnd"/>
      <w:r w:rsidRPr="00915E20">
        <w:rPr>
          <w:rFonts w:ascii="Times New Roman" w:hAnsi="Times New Roman" w:cs="Times New Roman"/>
          <w:sz w:val="28"/>
          <w:szCs w:val="28"/>
        </w:rPr>
        <w:t xml:space="preserve"> и кодификации информационного законодательства как  системообразующего фактора  для  формирования  и  развития информационного общества в условиях его глобализации. </w:t>
      </w:r>
    </w:p>
    <w:p w:rsidR="00C044F0" w:rsidRDefault="00C044F0" w:rsidP="006E6371">
      <w:pPr>
        <w:jc w:val="center"/>
        <w:rPr>
          <w:rFonts w:ascii="Times New Roman" w:hAnsi="Times New Roman" w:cs="Times New Roman"/>
          <w:b/>
          <w:sz w:val="28"/>
          <w:szCs w:val="28"/>
        </w:rPr>
      </w:pPr>
    </w:p>
    <w:p w:rsidR="006E6371" w:rsidRPr="00915E20" w:rsidRDefault="006E6371" w:rsidP="006E6371">
      <w:pPr>
        <w:jc w:val="center"/>
        <w:rPr>
          <w:rFonts w:ascii="Times New Roman" w:hAnsi="Times New Roman" w:cs="Times New Roman"/>
          <w:b/>
          <w:sz w:val="28"/>
          <w:szCs w:val="28"/>
        </w:rPr>
      </w:pPr>
      <w:r w:rsidRPr="00915E20">
        <w:rPr>
          <w:rFonts w:ascii="Times New Roman" w:hAnsi="Times New Roman" w:cs="Times New Roman"/>
          <w:b/>
          <w:sz w:val="28"/>
          <w:szCs w:val="28"/>
        </w:rPr>
        <w:lastRenderedPageBreak/>
        <w:t>Киберпространство.</w:t>
      </w:r>
    </w:p>
    <w:p w:rsidR="006E6371" w:rsidRPr="00915E20"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t xml:space="preserve">         </w:t>
      </w:r>
      <w:proofErr w:type="gramStart"/>
      <w:r w:rsidRPr="00915E20">
        <w:rPr>
          <w:rFonts w:ascii="Times New Roman" w:hAnsi="Times New Roman" w:cs="Times New Roman"/>
          <w:sz w:val="28"/>
          <w:szCs w:val="28"/>
        </w:rPr>
        <w:t>Усилия  международного</w:t>
      </w:r>
      <w:proofErr w:type="gramEnd"/>
      <w:r w:rsidRPr="00915E20">
        <w:rPr>
          <w:rFonts w:ascii="Times New Roman" w:hAnsi="Times New Roman" w:cs="Times New Roman"/>
          <w:sz w:val="28"/>
          <w:szCs w:val="28"/>
        </w:rPr>
        <w:t xml:space="preserve"> сообщества, направленные на развитие глобального информационного общества, должны сопровождаться согласованными действиями по созданию безопасного и свободного от преступности киберпространства. </w:t>
      </w:r>
      <w:r w:rsidRPr="00915E20">
        <w:rPr>
          <w:rFonts w:ascii="Times New Roman" w:hAnsi="Times New Roman" w:cs="Times New Roman"/>
          <w:b/>
          <w:sz w:val="28"/>
          <w:szCs w:val="28"/>
        </w:rPr>
        <w:t xml:space="preserve">Европейская Конвенция о </w:t>
      </w:r>
      <w:proofErr w:type="spellStart"/>
      <w:r w:rsidRPr="00915E20">
        <w:rPr>
          <w:rFonts w:ascii="Times New Roman" w:hAnsi="Times New Roman" w:cs="Times New Roman"/>
          <w:b/>
          <w:sz w:val="28"/>
          <w:szCs w:val="28"/>
        </w:rPr>
        <w:t>киберпреступности</w:t>
      </w:r>
      <w:proofErr w:type="spellEnd"/>
      <w:r w:rsidRPr="00915E20">
        <w:rPr>
          <w:rFonts w:ascii="Times New Roman" w:hAnsi="Times New Roman" w:cs="Times New Roman"/>
          <w:b/>
          <w:sz w:val="28"/>
          <w:szCs w:val="28"/>
        </w:rPr>
        <w:t xml:space="preserve">, содержит нормы, призванные оказать существенное влияние на различные </w:t>
      </w:r>
      <w:proofErr w:type="gramStart"/>
      <w:r w:rsidRPr="00915E20">
        <w:rPr>
          <w:rFonts w:ascii="Times New Roman" w:hAnsi="Times New Roman" w:cs="Times New Roman"/>
          <w:b/>
          <w:sz w:val="28"/>
          <w:szCs w:val="28"/>
        </w:rPr>
        <w:t>отрасли  права</w:t>
      </w:r>
      <w:proofErr w:type="gramEnd"/>
      <w:r w:rsidRPr="00915E20">
        <w:rPr>
          <w:rFonts w:ascii="Times New Roman" w:hAnsi="Times New Roman" w:cs="Times New Roman"/>
          <w:b/>
          <w:sz w:val="28"/>
          <w:szCs w:val="28"/>
        </w:rPr>
        <w:t xml:space="preserve">:  уголовное,  уголовно-процессуальное, авторское,  гражданское, информационное. </w:t>
      </w:r>
      <w:r w:rsidRPr="00915E20">
        <w:rPr>
          <w:rFonts w:ascii="Times New Roman" w:hAnsi="Times New Roman" w:cs="Times New Roman"/>
          <w:sz w:val="28"/>
          <w:szCs w:val="28"/>
        </w:rPr>
        <w:t xml:space="preserve"> </w:t>
      </w:r>
    </w:p>
    <w:p w:rsidR="006E6371" w:rsidRPr="00915E20"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t xml:space="preserve">            </w:t>
      </w:r>
      <w:r w:rsidRPr="00915E20">
        <w:rPr>
          <w:rFonts w:ascii="Times New Roman" w:hAnsi="Times New Roman" w:cs="Times New Roman"/>
          <w:b/>
          <w:sz w:val="28"/>
          <w:szCs w:val="28"/>
        </w:rPr>
        <w:t xml:space="preserve">Нормы Конвенции направлены на регулирование </w:t>
      </w:r>
      <w:proofErr w:type="gramStart"/>
      <w:r w:rsidRPr="00915E20">
        <w:rPr>
          <w:rFonts w:ascii="Times New Roman" w:hAnsi="Times New Roman" w:cs="Times New Roman"/>
          <w:b/>
          <w:sz w:val="28"/>
          <w:szCs w:val="28"/>
        </w:rPr>
        <w:t>трех  основных</w:t>
      </w:r>
      <w:proofErr w:type="gramEnd"/>
      <w:r w:rsidRPr="00915E20">
        <w:rPr>
          <w:rFonts w:ascii="Times New Roman" w:hAnsi="Times New Roman" w:cs="Times New Roman"/>
          <w:b/>
          <w:sz w:val="28"/>
          <w:szCs w:val="28"/>
        </w:rPr>
        <w:t xml:space="preserve"> блоков  вопросов:</w:t>
      </w:r>
      <w:r w:rsidRPr="00915E20">
        <w:rPr>
          <w:rFonts w:ascii="Times New Roman" w:hAnsi="Times New Roman" w:cs="Times New Roman"/>
          <w:sz w:val="28"/>
          <w:szCs w:val="28"/>
        </w:rPr>
        <w:t xml:space="preserve">  </w:t>
      </w:r>
    </w:p>
    <w:p w:rsidR="006E6371" w:rsidRPr="00915E20"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t>1)  сближение уголовно-правовой оценки преступлений в сфере компьютерной информации;</w:t>
      </w:r>
    </w:p>
    <w:p w:rsidR="006E6371" w:rsidRPr="00915E20"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t xml:space="preserve"> 2) сближение национальных уголовно-процессуальных мер, направленных на обеспечение собирания доказательств при расследовании таких преступлений; </w:t>
      </w:r>
    </w:p>
    <w:p w:rsidR="006E6371" w:rsidRPr="00915E20"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t xml:space="preserve">3) международное сотрудничество в уголовно-процессуальной деятельности, направленной на собирание доказательств совершения таких преступлений за рубежом. </w:t>
      </w:r>
    </w:p>
    <w:p w:rsidR="006E6371"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t xml:space="preserve">          В данном контексте следует рассматривать и практическую деятельность специальных  подразделений  МВД  по  борьбе  с  преступлениями в сфере  высоких технологий (подразделений «К»), которая сосредоточена на следующих направлениях: преступления в сфере компьютерной информации и телекоммуникационных сетях; незаконный оборот объектов интеллектуальной собственности на электронных носителях; незаконный оборот электронных систем и специальных технических средств; неправомерный доступ к ресурсам и услугам систем связи общего пользования; контрактный доступ (преднамеренное указание неверных данных при заключении контракта или невыполнение абонентом контрактных условий оплаты); технический доступ (неправомерное изменение (клонирование) телефонных трубок или платежных телефонных карт с фальшивыми идентификаторами абонентов, номеров и платежных отметок). Актуальной для теории и практики является разработка концептуальной модели, развертывания  системы  противодействия  </w:t>
      </w:r>
      <w:proofErr w:type="spellStart"/>
      <w:r w:rsidRPr="00915E20">
        <w:rPr>
          <w:rFonts w:ascii="Times New Roman" w:hAnsi="Times New Roman" w:cs="Times New Roman"/>
          <w:sz w:val="28"/>
          <w:szCs w:val="28"/>
        </w:rPr>
        <w:t>киберпреступности</w:t>
      </w:r>
      <w:proofErr w:type="spellEnd"/>
      <w:r w:rsidRPr="00915E20">
        <w:rPr>
          <w:rFonts w:ascii="Times New Roman" w:hAnsi="Times New Roman" w:cs="Times New Roman"/>
          <w:sz w:val="28"/>
          <w:szCs w:val="28"/>
        </w:rPr>
        <w:t xml:space="preserve">,  ориентированной  на эффективное  решение  задач мониторинга,  прогноза, предупреждения, профилактики, выявления,  пресечения,  раскрытия  и  расследования  </w:t>
      </w:r>
      <w:proofErr w:type="spellStart"/>
      <w:r w:rsidRPr="00915E20">
        <w:rPr>
          <w:rFonts w:ascii="Times New Roman" w:hAnsi="Times New Roman" w:cs="Times New Roman"/>
          <w:sz w:val="28"/>
          <w:szCs w:val="28"/>
        </w:rPr>
        <w:t>киберпреступлений</w:t>
      </w:r>
      <w:proofErr w:type="spellEnd"/>
      <w:r w:rsidRPr="00915E20">
        <w:rPr>
          <w:rFonts w:ascii="Times New Roman" w:hAnsi="Times New Roman" w:cs="Times New Roman"/>
          <w:sz w:val="28"/>
          <w:szCs w:val="28"/>
        </w:rPr>
        <w:t>,  в  том  числе разработка требований к методам и средствам судебной  компьютерно-технической экспертизы и соответствующих пакетов прикладных программ судебно-экспертного исследования компьютерных систем.</w:t>
      </w:r>
    </w:p>
    <w:p w:rsidR="006E6371" w:rsidRPr="00915E20" w:rsidRDefault="006E6371" w:rsidP="006E6371">
      <w:pPr>
        <w:jc w:val="center"/>
        <w:rPr>
          <w:rFonts w:ascii="Times New Roman" w:hAnsi="Times New Roman" w:cs="Times New Roman"/>
          <w:sz w:val="28"/>
          <w:szCs w:val="28"/>
        </w:rPr>
      </w:pPr>
      <w:proofErr w:type="gramStart"/>
      <w:r w:rsidRPr="00915E20">
        <w:rPr>
          <w:rFonts w:ascii="Times New Roman" w:hAnsi="Times New Roman" w:cs="Times New Roman"/>
          <w:b/>
          <w:sz w:val="28"/>
          <w:szCs w:val="28"/>
        </w:rPr>
        <w:t>Гуманитарные  проблемы</w:t>
      </w:r>
      <w:proofErr w:type="gramEnd"/>
      <w:r w:rsidRPr="00915E20">
        <w:rPr>
          <w:rFonts w:ascii="Times New Roman" w:hAnsi="Times New Roman" w:cs="Times New Roman"/>
          <w:b/>
          <w:sz w:val="28"/>
          <w:szCs w:val="28"/>
        </w:rPr>
        <w:t xml:space="preserve">  информационной  безопасности.</w:t>
      </w:r>
    </w:p>
    <w:p w:rsidR="006E6371" w:rsidRPr="00915E20"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t xml:space="preserve">            В данном тематическом блоке актуальны следующие проблемы </w:t>
      </w:r>
      <w:proofErr w:type="gramStart"/>
      <w:r w:rsidRPr="00915E20">
        <w:rPr>
          <w:rFonts w:ascii="Times New Roman" w:hAnsi="Times New Roman" w:cs="Times New Roman"/>
          <w:sz w:val="28"/>
          <w:szCs w:val="28"/>
        </w:rPr>
        <w:t>обеспечения  информационной</w:t>
      </w:r>
      <w:proofErr w:type="gramEnd"/>
      <w:r w:rsidRPr="00915E20">
        <w:rPr>
          <w:rFonts w:ascii="Times New Roman" w:hAnsi="Times New Roman" w:cs="Times New Roman"/>
          <w:sz w:val="28"/>
          <w:szCs w:val="28"/>
        </w:rPr>
        <w:t xml:space="preserve"> безопасности: </w:t>
      </w:r>
    </w:p>
    <w:p w:rsidR="006E6371" w:rsidRPr="00915E20"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lastRenderedPageBreak/>
        <w:t xml:space="preserve">1) Исследование проблем обеспечения баланса интересов личности, общества и государства в информационной сфере. </w:t>
      </w:r>
    </w:p>
    <w:p w:rsidR="006E6371" w:rsidRPr="00915E20"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t>2) Прогнозирование социально-психологических последствий внедрения и широкого использования современных информационных технологий.</w:t>
      </w:r>
    </w:p>
    <w:p w:rsidR="006E6371" w:rsidRPr="00915E20"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t>3) Создание и развитие системы обеспечения информационно-психологической безопасности от противоправных информационных воздействий на сферы индивидуального, группового и массового сознания.</w:t>
      </w:r>
    </w:p>
    <w:p w:rsidR="006E6371" w:rsidRPr="00915E20"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t>4) Проблема формирования и развития культуры информационной безопасности.</w:t>
      </w:r>
    </w:p>
    <w:p w:rsidR="006E6371" w:rsidRPr="00915E20" w:rsidRDefault="006E6371" w:rsidP="006E6371">
      <w:pPr>
        <w:jc w:val="center"/>
        <w:rPr>
          <w:rFonts w:ascii="Times New Roman" w:hAnsi="Times New Roman" w:cs="Times New Roman"/>
          <w:sz w:val="28"/>
          <w:szCs w:val="28"/>
        </w:rPr>
      </w:pPr>
      <w:proofErr w:type="gramStart"/>
      <w:r w:rsidRPr="00915E20">
        <w:rPr>
          <w:rFonts w:ascii="Times New Roman" w:hAnsi="Times New Roman" w:cs="Times New Roman"/>
          <w:b/>
          <w:sz w:val="28"/>
          <w:szCs w:val="28"/>
        </w:rPr>
        <w:t>Подготовка  кадров</w:t>
      </w:r>
      <w:proofErr w:type="gramEnd"/>
      <w:r w:rsidRPr="00915E20">
        <w:rPr>
          <w:rFonts w:ascii="Times New Roman" w:hAnsi="Times New Roman" w:cs="Times New Roman"/>
          <w:b/>
          <w:sz w:val="28"/>
          <w:szCs w:val="28"/>
        </w:rPr>
        <w:t>.</w:t>
      </w:r>
    </w:p>
    <w:p w:rsidR="006E6371" w:rsidRDefault="006E6371" w:rsidP="006E6371">
      <w:pPr>
        <w:jc w:val="both"/>
        <w:rPr>
          <w:rFonts w:ascii="Times New Roman" w:hAnsi="Times New Roman" w:cs="Times New Roman"/>
          <w:sz w:val="28"/>
          <w:szCs w:val="28"/>
        </w:rPr>
      </w:pPr>
      <w:r w:rsidRPr="00915E20">
        <w:rPr>
          <w:rFonts w:ascii="Times New Roman" w:hAnsi="Times New Roman" w:cs="Times New Roman"/>
          <w:sz w:val="28"/>
          <w:szCs w:val="28"/>
        </w:rPr>
        <w:t xml:space="preserve">               В настоящее время обучение в сфере информационной безопасности концентрируется, в основном, на подготовке и переподготовке специалистов по техническим аспектам защиты информации. При этом существует заметное отставание в подготовке юристов по вопросам информационного права и </w:t>
      </w:r>
      <w:proofErr w:type="gramStart"/>
      <w:r w:rsidRPr="00915E20">
        <w:rPr>
          <w:rFonts w:ascii="Times New Roman" w:hAnsi="Times New Roman" w:cs="Times New Roman"/>
          <w:sz w:val="28"/>
          <w:szCs w:val="28"/>
        </w:rPr>
        <w:t>организации</w:t>
      </w:r>
      <w:proofErr w:type="gramEnd"/>
      <w:r w:rsidRPr="00915E20">
        <w:rPr>
          <w:rFonts w:ascii="Times New Roman" w:hAnsi="Times New Roman" w:cs="Times New Roman"/>
          <w:sz w:val="28"/>
          <w:szCs w:val="28"/>
        </w:rPr>
        <w:t xml:space="preserve"> и методики расследования компьютерных преступлений. Поэтому для успешной борьбы с </w:t>
      </w:r>
      <w:proofErr w:type="spellStart"/>
      <w:r w:rsidRPr="00915E20">
        <w:rPr>
          <w:rFonts w:ascii="Times New Roman" w:hAnsi="Times New Roman" w:cs="Times New Roman"/>
          <w:sz w:val="28"/>
          <w:szCs w:val="28"/>
        </w:rPr>
        <w:t>киберпреступностью</w:t>
      </w:r>
      <w:proofErr w:type="spellEnd"/>
      <w:r w:rsidRPr="00915E20">
        <w:rPr>
          <w:rFonts w:ascii="Times New Roman" w:hAnsi="Times New Roman" w:cs="Times New Roman"/>
          <w:sz w:val="28"/>
          <w:szCs w:val="28"/>
        </w:rPr>
        <w:t xml:space="preserve"> необходимо, чтобы, с одной стороны, образовательные учреждения юридического профиля включали вопросы расследования компьютерных преступлений в основной курс дисциплин криминального цикла; с другой стороны – в учебные планы подготовки специалистов по обеспечению информационной безопасности должны быть включены разделы, касающиеся профилактики компьютерных преступлений. Проблема </w:t>
      </w:r>
      <w:proofErr w:type="gramStart"/>
      <w:r w:rsidRPr="00915E20">
        <w:rPr>
          <w:rFonts w:ascii="Times New Roman" w:hAnsi="Times New Roman" w:cs="Times New Roman"/>
          <w:sz w:val="28"/>
          <w:szCs w:val="28"/>
        </w:rPr>
        <w:t>формирования  системы</w:t>
      </w:r>
      <w:proofErr w:type="gramEnd"/>
      <w:r w:rsidRPr="00915E20">
        <w:rPr>
          <w:rFonts w:ascii="Times New Roman" w:hAnsi="Times New Roman" w:cs="Times New Roman"/>
          <w:sz w:val="28"/>
          <w:szCs w:val="28"/>
        </w:rPr>
        <w:t xml:space="preserve">  подготовки  кадров  для  подразделений  «К» системы МВД в области противодействия </w:t>
      </w:r>
      <w:proofErr w:type="spellStart"/>
      <w:r w:rsidRPr="00915E20">
        <w:rPr>
          <w:rFonts w:ascii="Times New Roman" w:hAnsi="Times New Roman" w:cs="Times New Roman"/>
          <w:sz w:val="28"/>
          <w:szCs w:val="28"/>
        </w:rPr>
        <w:t>киберпреступности</w:t>
      </w:r>
      <w:proofErr w:type="spellEnd"/>
      <w:r w:rsidRPr="00915E20">
        <w:rPr>
          <w:rFonts w:ascii="Times New Roman" w:hAnsi="Times New Roman" w:cs="Times New Roman"/>
          <w:sz w:val="28"/>
          <w:szCs w:val="28"/>
        </w:rPr>
        <w:t xml:space="preserve"> должна осуществляться на основе соответствующих образовательных стандартов. Более того, назрела необходимость создания специализированного учебного заведения в рамках образовательного проекта «Сетевая </w:t>
      </w:r>
      <w:proofErr w:type="spellStart"/>
      <w:r w:rsidRPr="00915E20">
        <w:rPr>
          <w:rFonts w:ascii="Times New Roman" w:hAnsi="Times New Roman" w:cs="Times New Roman"/>
          <w:sz w:val="28"/>
          <w:szCs w:val="28"/>
        </w:rPr>
        <w:t>киберполицейская</w:t>
      </w:r>
      <w:proofErr w:type="spellEnd"/>
      <w:r w:rsidRPr="00915E20">
        <w:rPr>
          <w:rFonts w:ascii="Times New Roman" w:hAnsi="Times New Roman" w:cs="Times New Roman"/>
          <w:sz w:val="28"/>
          <w:szCs w:val="28"/>
        </w:rPr>
        <w:t xml:space="preserve"> академия», </w:t>
      </w:r>
      <w:proofErr w:type="gramStart"/>
      <w:r w:rsidRPr="00915E20">
        <w:rPr>
          <w:rFonts w:ascii="Times New Roman" w:hAnsi="Times New Roman" w:cs="Times New Roman"/>
          <w:sz w:val="28"/>
          <w:szCs w:val="28"/>
        </w:rPr>
        <w:t>в  котором</w:t>
      </w:r>
      <w:proofErr w:type="gramEnd"/>
      <w:r w:rsidRPr="00915E20">
        <w:rPr>
          <w:rFonts w:ascii="Times New Roman" w:hAnsi="Times New Roman" w:cs="Times New Roman"/>
          <w:sz w:val="28"/>
          <w:szCs w:val="28"/>
        </w:rPr>
        <w:t xml:space="preserve">  должно  быть  осуществлено обоснование структуры и содержания высшего образования в области информационного права и противодействия </w:t>
      </w:r>
      <w:proofErr w:type="spellStart"/>
      <w:r w:rsidRPr="00915E20">
        <w:rPr>
          <w:rFonts w:ascii="Times New Roman" w:hAnsi="Times New Roman" w:cs="Times New Roman"/>
          <w:sz w:val="28"/>
          <w:szCs w:val="28"/>
        </w:rPr>
        <w:t>киберпреступности</w:t>
      </w:r>
      <w:proofErr w:type="spellEnd"/>
      <w:r w:rsidRPr="00915E20">
        <w:rPr>
          <w:rFonts w:ascii="Times New Roman" w:hAnsi="Times New Roman" w:cs="Times New Roman"/>
          <w:sz w:val="28"/>
          <w:szCs w:val="28"/>
        </w:rPr>
        <w:t xml:space="preserve">. В системе правоохранительных органов сетевая </w:t>
      </w:r>
      <w:bookmarkStart w:id="0" w:name="_GoBack"/>
      <w:bookmarkEnd w:id="0"/>
      <w:proofErr w:type="spellStart"/>
      <w:r w:rsidRPr="00915E20">
        <w:rPr>
          <w:rFonts w:ascii="Times New Roman" w:hAnsi="Times New Roman" w:cs="Times New Roman"/>
          <w:sz w:val="28"/>
          <w:szCs w:val="28"/>
        </w:rPr>
        <w:t>киберполицейская</w:t>
      </w:r>
      <w:proofErr w:type="spellEnd"/>
      <w:r w:rsidRPr="00915E20">
        <w:rPr>
          <w:rFonts w:ascii="Times New Roman" w:hAnsi="Times New Roman" w:cs="Times New Roman"/>
          <w:sz w:val="28"/>
          <w:szCs w:val="28"/>
        </w:rPr>
        <w:t xml:space="preserve"> академия может выполнить роль центра </w:t>
      </w:r>
      <w:proofErr w:type="gramStart"/>
      <w:r w:rsidRPr="00915E20">
        <w:rPr>
          <w:rFonts w:ascii="Times New Roman" w:hAnsi="Times New Roman" w:cs="Times New Roman"/>
          <w:sz w:val="28"/>
          <w:szCs w:val="28"/>
        </w:rPr>
        <w:t>подготовки  специалистов</w:t>
      </w:r>
      <w:proofErr w:type="gramEnd"/>
      <w:r w:rsidRPr="00915E20">
        <w:rPr>
          <w:rFonts w:ascii="Times New Roman" w:hAnsi="Times New Roman" w:cs="Times New Roman"/>
          <w:sz w:val="28"/>
          <w:szCs w:val="28"/>
        </w:rPr>
        <w:t xml:space="preserve">  по информационному праву и противодействию  </w:t>
      </w:r>
      <w:proofErr w:type="spellStart"/>
      <w:r w:rsidRPr="00915E20">
        <w:rPr>
          <w:rFonts w:ascii="Times New Roman" w:hAnsi="Times New Roman" w:cs="Times New Roman"/>
          <w:sz w:val="28"/>
          <w:szCs w:val="28"/>
        </w:rPr>
        <w:t>киберпреступности</w:t>
      </w:r>
      <w:proofErr w:type="spellEnd"/>
      <w:r w:rsidRPr="00915E20">
        <w:rPr>
          <w:rFonts w:ascii="Times New Roman" w:hAnsi="Times New Roman" w:cs="Times New Roman"/>
          <w:sz w:val="28"/>
          <w:szCs w:val="28"/>
        </w:rPr>
        <w:t xml:space="preserve">. Ее целевое назначение – обеспечить фундаментальную и </w:t>
      </w:r>
      <w:proofErr w:type="gramStart"/>
      <w:r w:rsidRPr="00915E20">
        <w:rPr>
          <w:rFonts w:ascii="Times New Roman" w:hAnsi="Times New Roman" w:cs="Times New Roman"/>
          <w:sz w:val="28"/>
          <w:szCs w:val="28"/>
        </w:rPr>
        <w:t>прикладную  подготовку</w:t>
      </w:r>
      <w:proofErr w:type="gramEnd"/>
      <w:r w:rsidRPr="00915E20">
        <w:rPr>
          <w:rFonts w:ascii="Times New Roman" w:hAnsi="Times New Roman" w:cs="Times New Roman"/>
          <w:sz w:val="28"/>
          <w:szCs w:val="28"/>
        </w:rPr>
        <w:t xml:space="preserve">  специалистов по теории и практике противодействия </w:t>
      </w:r>
      <w:proofErr w:type="spellStart"/>
      <w:r w:rsidRPr="00915E20">
        <w:rPr>
          <w:rFonts w:ascii="Times New Roman" w:hAnsi="Times New Roman" w:cs="Times New Roman"/>
          <w:sz w:val="28"/>
          <w:szCs w:val="28"/>
        </w:rPr>
        <w:t>киберпреступности</w:t>
      </w:r>
      <w:proofErr w:type="spellEnd"/>
      <w:r w:rsidRPr="00915E20">
        <w:rPr>
          <w:rFonts w:ascii="Times New Roman" w:hAnsi="Times New Roman" w:cs="Times New Roman"/>
          <w:sz w:val="28"/>
          <w:szCs w:val="28"/>
        </w:rPr>
        <w:t xml:space="preserve"> и информационному праву.</w:t>
      </w:r>
    </w:p>
    <w:p w:rsidR="006E6371" w:rsidRPr="00294127" w:rsidRDefault="006E6371" w:rsidP="006E6371">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267D97">
        <w:rPr>
          <w:rFonts w:ascii="Times New Roman" w:eastAsia="Times New Roman" w:hAnsi="Times New Roman" w:cs="Times New Roman"/>
          <w:b/>
          <w:bCs/>
          <w:color w:val="000000"/>
          <w:sz w:val="32"/>
          <w:szCs w:val="32"/>
          <w:u w:val="single"/>
          <w:shd w:val="clear" w:color="auto" w:fill="FFFFFF"/>
          <w:lang w:eastAsia="ru-RU"/>
        </w:rPr>
        <w:t>Защита информационной безопасности</w:t>
      </w:r>
      <w:r>
        <w:rPr>
          <w:rFonts w:ascii="Times New Roman" w:eastAsia="Times New Roman" w:hAnsi="Times New Roman" w:cs="Times New Roman"/>
          <w:b/>
          <w:bCs/>
          <w:color w:val="000000"/>
          <w:sz w:val="32"/>
          <w:szCs w:val="32"/>
          <w:shd w:val="clear" w:color="auto" w:fill="FFFFFF"/>
          <w:lang w:eastAsia="ru-RU"/>
        </w:rPr>
        <w:t xml:space="preserve"> (вопрос №7)</w:t>
      </w:r>
      <w:r w:rsidRPr="00294127">
        <w:rPr>
          <w:rFonts w:ascii="Times New Roman" w:eastAsia="Times New Roman" w:hAnsi="Times New Roman" w:cs="Times New Roman"/>
          <w:b/>
          <w:bCs/>
          <w:color w:val="000000"/>
          <w:sz w:val="32"/>
          <w:szCs w:val="32"/>
          <w:shd w:val="clear" w:color="auto" w:fill="FFFFFF"/>
          <w:lang w:eastAsia="ru-RU"/>
        </w:rPr>
        <w:t> </w:t>
      </w:r>
      <w:r w:rsidRPr="00294127">
        <w:rPr>
          <w:rFonts w:ascii="Times New Roman" w:eastAsia="Times New Roman" w:hAnsi="Times New Roman" w:cs="Times New Roman"/>
          <w:color w:val="000000"/>
          <w:sz w:val="32"/>
          <w:szCs w:val="32"/>
          <w:lang w:eastAsia="ru-RU"/>
        </w:rPr>
        <w:br/>
      </w:r>
    </w:p>
    <w:p w:rsidR="006E6371" w:rsidRPr="001448A2" w:rsidRDefault="006E6371" w:rsidP="006E6371">
      <w:pPr>
        <w:spacing w:after="0" w:line="240" w:lineRule="auto"/>
        <w:ind w:firstLine="1134"/>
        <w:jc w:val="both"/>
        <w:rPr>
          <w:rFonts w:ascii="Times New Roman" w:eastAsia="Times New Roman" w:hAnsi="Times New Roman" w:cs="Times New Roman"/>
          <w:b/>
          <w:color w:val="000000"/>
          <w:sz w:val="28"/>
          <w:szCs w:val="28"/>
          <w:u w:val="single"/>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xml:space="preserve">В настоящее время необходимость в защите информации, содержащейся в </w:t>
      </w:r>
      <w:proofErr w:type="gramStart"/>
      <w:r w:rsidRPr="00294127">
        <w:rPr>
          <w:rFonts w:ascii="Times New Roman" w:eastAsia="Times New Roman" w:hAnsi="Times New Roman" w:cs="Times New Roman"/>
          <w:color w:val="000000"/>
          <w:sz w:val="28"/>
          <w:szCs w:val="28"/>
          <w:shd w:val="clear" w:color="auto" w:fill="FFFFFF"/>
          <w:lang w:eastAsia="ru-RU"/>
        </w:rPr>
        <w:t>информационных системах правоохранительных органов</w:t>
      </w:r>
      <w:proofErr w:type="gramEnd"/>
      <w:r w:rsidRPr="00294127">
        <w:rPr>
          <w:rFonts w:ascii="Times New Roman" w:eastAsia="Times New Roman" w:hAnsi="Times New Roman" w:cs="Times New Roman"/>
          <w:color w:val="000000"/>
          <w:sz w:val="28"/>
          <w:szCs w:val="28"/>
          <w:shd w:val="clear" w:color="auto" w:fill="FFFFFF"/>
          <w:lang w:eastAsia="ru-RU"/>
        </w:rPr>
        <w:t xml:space="preserve"> не вызывает сомнений. </w:t>
      </w:r>
      <w:r w:rsidRPr="001448A2">
        <w:rPr>
          <w:rFonts w:ascii="Times New Roman" w:eastAsia="Times New Roman" w:hAnsi="Times New Roman" w:cs="Times New Roman"/>
          <w:b/>
          <w:color w:val="000000"/>
          <w:sz w:val="28"/>
          <w:szCs w:val="28"/>
          <w:u w:val="single"/>
          <w:shd w:val="clear" w:color="auto" w:fill="FFFFFF"/>
          <w:lang w:eastAsia="ru-RU"/>
        </w:rPr>
        <w:t xml:space="preserve">Сущность защитных мероприятий сводится к перекрытию возможных каналов утечки защищаемой информации, которые появляются в силу объективно складывающихся условий ее распространения и возникающей у конкурентов </w:t>
      </w:r>
      <w:r w:rsidRPr="001448A2">
        <w:rPr>
          <w:rFonts w:ascii="Times New Roman" w:eastAsia="Times New Roman" w:hAnsi="Times New Roman" w:cs="Times New Roman"/>
          <w:b/>
          <w:color w:val="000000"/>
          <w:sz w:val="28"/>
          <w:szCs w:val="28"/>
          <w:u w:val="single"/>
          <w:shd w:val="clear" w:color="auto" w:fill="FFFFFF"/>
          <w:lang w:eastAsia="ru-RU"/>
        </w:rPr>
        <w:lastRenderedPageBreak/>
        <w:t>заинтересованности в ее получении.</w:t>
      </w:r>
      <w:r w:rsidRPr="00294127">
        <w:rPr>
          <w:rFonts w:ascii="Times New Roman" w:eastAsia="Times New Roman" w:hAnsi="Times New Roman" w:cs="Times New Roman"/>
          <w:color w:val="000000"/>
          <w:sz w:val="28"/>
          <w:szCs w:val="28"/>
          <w:shd w:val="clear" w:color="auto" w:fill="FFFFFF"/>
          <w:lang w:eastAsia="ru-RU"/>
        </w:rPr>
        <w:t xml:space="preserve"> Каналы утечки информации достаточно многочисленны. Они могут быть как естественными, так и искусственными, т.е. созданными с помощью технических средств. </w:t>
      </w:r>
      <w:r w:rsidRPr="001448A2">
        <w:rPr>
          <w:rFonts w:ascii="Times New Roman" w:eastAsia="Times New Roman" w:hAnsi="Times New Roman" w:cs="Times New Roman"/>
          <w:b/>
          <w:color w:val="000000"/>
          <w:sz w:val="28"/>
          <w:szCs w:val="28"/>
          <w:u w:val="single"/>
          <w:shd w:val="clear" w:color="auto" w:fill="FFFFFF"/>
          <w:lang w:eastAsia="ru-RU"/>
        </w:rPr>
        <w:t>Перекрытие всех возможных каналов несанкционированного съема информации требует значительных затрат, и, поэтому, в полном объеме сделать это удается далеко не всегда.</w:t>
      </w:r>
      <w:r w:rsidRPr="00294127">
        <w:rPr>
          <w:rFonts w:ascii="Times New Roman" w:eastAsia="Times New Roman" w:hAnsi="Times New Roman" w:cs="Times New Roman"/>
          <w:color w:val="000000"/>
          <w:sz w:val="28"/>
          <w:szCs w:val="28"/>
          <w:shd w:val="clear" w:color="auto" w:fill="FFFFFF"/>
          <w:lang w:eastAsia="ru-RU"/>
        </w:rPr>
        <w:t xml:space="preserve"> Следовательно, в первую очередь необходимо обратить внимание на те из них, которыми с наибольшей вероятностью могут воспользоваться недобросовестные конкуренты. Наибольшую привлекательность для злоумышленников представляют акустические каналы утечки информации, в особенности такой канал, как </w:t>
      </w:r>
      <w:proofErr w:type="spellStart"/>
      <w:r w:rsidRPr="00294127">
        <w:rPr>
          <w:rFonts w:ascii="Times New Roman" w:eastAsia="Times New Roman" w:hAnsi="Times New Roman" w:cs="Times New Roman"/>
          <w:color w:val="000000"/>
          <w:sz w:val="28"/>
          <w:szCs w:val="28"/>
          <w:shd w:val="clear" w:color="auto" w:fill="FFFFFF"/>
          <w:lang w:eastAsia="ru-RU"/>
        </w:rPr>
        <w:t>виброакустический</w:t>
      </w:r>
      <w:proofErr w:type="spellEnd"/>
      <w:r w:rsidRPr="00294127">
        <w:rPr>
          <w:rFonts w:ascii="Times New Roman" w:eastAsia="Times New Roman" w:hAnsi="Times New Roman" w:cs="Times New Roman"/>
          <w:color w:val="000000"/>
          <w:sz w:val="28"/>
          <w:szCs w:val="28"/>
          <w:shd w:val="clear" w:color="auto" w:fill="FFFFFF"/>
          <w:lang w:eastAsia="ru-RU"/>
        </w:rPr>
        <w:t xml:space="preserve"> (за счет распространения звуковых колебаний в конструкции здания). Рассмотрим возможные каналы утечки информации и несанкционированного доступа к ресурсам, которые могут быть использованы противником в данном помещении, а также возможную защиту от них. </w:t>
      </w:r>
      <w:r w:rsidRPr="001448A2">
        <w:rPr>
          <w:rFonts w:ascii="Times New Roman" w:eastAsia="Times New Roman" w:hAnsi="Times New Roman" w:cs="Times New Roman"/>
          <w:b/>
          <w:color w:val="000000"/>
          <w:sz w:val="28"/>
          <w:szCs w:val="28"/>
          <w:u w:val="single"/>
          <w:shd w:val="clear" w:color="auto" w:fill="FFFFFF"/>
          <w:lang w:eastAsia="ru-RU"/>
        </w:rPr>
        <w:t>Задача надежного блокирования каналов утечки и несанкционированного доступа к информации сложная. Решение подобной задачи возможно только с использованием профессиональных технических средств и с привлечением квалифицированных специалистов.</w:t>
      </w:r>
    </w:p>
    <w:p w:rsidR="006E6371" w:rsidRPr="001448A2" w:rsidRDefault="006E6371" w:rsidP="006E6371">
      <w:pPr>
        <w:spacing w:after="0" w:line="240" w:lineRule="auto"/>
        <w:ind w:firstLine="1134"/>
        <w:jc w:val="both"/>
        <w:rPr>
          <w:rFonts w:ascii="Times New Roman" w:eastAsia="Times New Roman" w:hAnsi="Times New Roman" w:cs="Times New Roman"/>
          <w:b/>
          <w:color w:val="000000"/>
          <w:sz w:val="28"/>
          <w:szCs w:val="28"/>
          <w:u w:val="single"/>
          <w:shd w:val="clear" w:color="auto" w:fill="FFFFFF"/>
          <w:lang w:eastAsia="ru-RU"/>
        </w:rPr>
      </w:pP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color w:val="000000"/>
          <w:sz w:val="28"/>
          <w:szCs w:val="28"/>
          <w:shd w:val="clear" w:color="auto" w:fill="FFFFFF"/>
          <w:lang w:eastAsia="ru-RU"/>
        </w:rPr>
        <w:t xml:space="preserve">                </w:t>
      </w:r>
      <w:r w:rsidRPr="001448A2">
        <w:rPr>
          <w:rFonts w:ascii="Times New Roman" w:eastAsia="Times New Roman" w:hAnsi="Times New Roman" w:cs="Times New Roman"/>
          <w:b/>
          <w:color w:val="000000"/>
          <w:sz w:val="28"/>
          <w:szCs w:val="28"/>
          <w:u w:val="single"/>
          <w:shd w:val="clear" w:color="auto" w:fill="FFFFFF"/>
          <w:lang w:eastAsia="ru-RU"/>
        </w:rPr>
        <w:t>Основным направлением противодействия утечке информации является обеспечение физической (технические средства, линии связи, персонал) и логической (операционная система, прикладные программы и данные) защиты информационных ресурсов. При этом безопасность достигается комплексным применением аппаратных, программных и криптографических методов и средств защиты, а также организационных мероприятий. </w:t>
      </w:r>
    </w:p>
    <w:p w:rsidR="006E6371" w:rsidRPr="00294127" w:rsidRDefault="006E6371" w:rsidP="006E6371">
      <w:pPr>
        <w:spacing w:after="0" w:line="240" w:lineRule="auto"/>
        <w:ind w:firstLine="1134"/>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b/>
          <w:color w:val="000000"/>
          <w:sz w:val="28"/>
          <w:szCs w:val="28"/>
          <w:shd w:val="clear" w:color="auto" w:fill="FFFFFF"/>
          <w:lang w:eastAsia="ru-RU"/>
        </w:rPr>
        <w:t xml:space="preserve">              </w:t>
      </w:r>
      <w:r w:rsidRPr="001448A2">
        <w:rPr>
          <w:rFonts w:ascii="Times New Roman" w:eastAsia="Times New Roman" w:hAnsi="Times New Roman" w:cs="Times New Roman"/>
          <w:b/>
          <w:color w:val="000000"/>
          <w:sz w:val="28"/>
          <w:szCs w:val="28"/>
          <w:u w:val="single"/>
          <w:shd w:val="clear" w:color="auto" w:fill="FFFFFF"/>
          <w:lang w:eastAsia="ru-RU"/>
        </w:rPr>
        <w:t xml:space="preserve"> Основными причинами утечки информации </w:t>
      </w:r>
      <w:proofErr w:type="gramStart"/>
      <w:r w:rsidRPr="001448A2">
        <w:rPr>
          <w:rFonts w:ascii="Times New Roman" w:eastAsia="Times New Roman" w:hAnsi="Times New Roman" w:cs="Times New Roman"/>
          <w:b/>
          <w:color w:val="000000"/>
          <w:sz w:val="28"/>
          <w:szCs w:val="28"/>
          <w:u w:val="single"/>
          <w:shd w:val="clear" w:color="auto" w:fill="FFFFFF"/>
          <w:lang w:eastAsia="ru-RU"/>
        </w:rPr>
        <w:t>являются:</w:t>
      </w:r>
      <w:r w:rsidRPr="001448A2">
        <w:rPr>
          <w:rFonts w:ascii="Times New Roman" w:eastAsia="Times New Roman" w:hAnsi="Times New Roman" w:cs="Times New Roman"/>
          <w:b/>
          <w:color w:val="000000"/>
          <w:sz w:val="28"/>
          <w:szCs w:val="28"/>
          <w:u w:val="single"/>
          <w:lang w:eastAsia="ru-RU"/>
        </w:rPr>
        <w:br/>
      </w:r>
      <w:r w:rsidRPr="001448A2">
        <w:rPr>
          <w:rFonts w:ascii="Times New Roman" w:eastAsia="Times New Roman" w:hAnsi="Times New Roman" w:cs="Times New Roman"/>
          <w:color w:val="000000"/>
          <w:sz w:val="28"/>
          <w:szCs w:val="28"/>
          <w:u w:val="single"/>
          <w:lang w:eastAsia="ru-RU"/>
        </w:rPr>
        <w:br/>
      </w:r>
      <w:r w:rsidRPr="00294127">
        <w:rPr>
          <w:rFonts w:ascii="Times New Roman" w:eastAsia="Times New Roman" w:hAnsi="Times New Roman" w:cs="Times New Roman"/>
          <w:color w:val="000000"/>
          <w:sz w:val="28"/>
          <w:szCs w:val="28"/>
          <w:shd w:val="clear" w:color="auto" w:fill="FFFFFF"/>
          <w:lang w:eastAsia="ru-RU"/>
        </w:rPr>
        <w:t>•</w:t>
      </w:r>
      <w:proofErr w:type="gramEnd"/>
      <w:r w:rsidRPr="00294127">
        <w:rPr>
          <w:rFonts w:ascii="Times New Roman" w:eastAsia="Times New Roman" w:hAnsi="Times New Roman" w:cs="Times New Roman"/>
          <w:color w:val="000000"/>
          <w:sz w:val="28"/>
          <w:szCs w:val="28"/>
          <w:shd w:val="clear" w:color="auto" w:fill="FFFFFF"/>
          <w:lang w:eastAsia="ru-RU"/>
        </w:rPr>
        <w:t xml:space="preserve"> несоблюдение персоналом норм, требований, правил эксплуатации аппаратной среды (АС);</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xml:space="preserve">• ошибки в проектировании АС и систем защиты </w:t>
      </w:r>
      <w:proofErr w:type="gramStart"/>
      <w:r w:rsidRPr="00294127">
        <w:rPr>
          <w:rFonts w:ascii="Times New Roman" w:eastAsia="Times New Roman" w:hAnsi="Times New Roman" w:cs="Times New Roman"/>
          <w:color w:val="000000"/>
          <w:sz w:val="28"/>
          <w:szCs w:val="28"/>
          <w:shd w:val="clear" w:color="auto" w:fill="FFFFFF"/>
          <w:lang w:eastAsia="ru-RU"/>
        </w:rPr>
        <w:t>АС;</w:t>
      </w: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color w:val="000000"/>
          <w:sz w:val="28"/>
          <w:szCs w:val="28"/>
          <w:shd w:val="clear" w:color="auto" w:fill="FFFFFF"/>
          <w:lang w:eastAsia="ru-RU"/>
        </w:rPr>
        <w:t>•</w:t>
      </w:r>
      <w:proofErr w:type="gramEnd"/>
      <w:r w:rsidRPr="00294127">
        <w:rPr>
          <w:rFonts w:ascii="Times New Roman" w:eastAsia="Times New Roman" w:hAnsi="Times New Roman" w:cs="Times New Roman"/>
          <w:color w:val="000000"/>
          <w:sz w:val="28"/>
          <w:szCs w:val="28"/>
          <w:shd w:val="clear" w:color="auto" w:fill="FFFFFF"/>
          <w:lang w:eastAsia="ru-RU"/>
        </w:rPr>
        <w:t xml:space="preserve"> ведение противостоящей стороной технической и агентурной разведок.</w:t>
      </w: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color w:val="000000"/>
          <w:sz w:val="28"/>
          <w:szCs w:val="28"/>
          <w:shd w:val="clear" w:color="auto" w:fill="FFFFFF"/>
          <w:lang w:eastAsia="ru-RU"/>
        </w:rPr>
        <w:t xml:space="preserve">            Несоблюдение персоналом норм, требований, правил эксплуатации АС </w:t>
      </w:r>
      <w:proofErr w:type="gramStart"/>
      <w:r w:rsidRPr="00294127">
        <w:rPr>
          <w:rFonts w:ascii="Times New Roman" w:eastAsia="Times New Roman" w:hAnsi="Times New Roman" w:cs="Times New Roman"/>
          <w:color w:val="000000"/>
          <w:sz w:val="28"/>
          <w:szCs w:val="28"/>
          <w:shd w:val="clear" w:color="auto" w:fill="FFFFFF"/>
          <w:lang w:eastAsia="ru-RU"/>
        </w:rPr>
        <w:t>может быть</w:t>
      </w:r>
      <w:proofErr w:type="gramEnd"/>
      <w:r w:rsidRPr="00294127">
        <w:rPr>
          <w:rFonts w:ascii="Times New Roman" w:eastAsia="Times New Roman" w:hAnsi="Times New Roman" w:cs="Times New Roman"/>
          <w:color w:val="000000"/>
          <w:sz w:val="28"/>
          <w:szCs w:val="28"/>
          <w:shd w:val="clear" w:color="auto" w:fill="FFFFFF"/>
          <w:lang w:eastAsia="ru-RU"/>
        </w:rPr>
        <w:t xml:space="preserve"> как умышленным, так и непреднамеренным. От ведения противостоящей стороной агентурной разведки этот случай отличает то, что в данном случае лицом, совершающим несанкционированные дейст</w:t>
      </w:r>
      <w:r w:rsidRPr="00294127">
        <w:rPr>
          <w:rFonts w:ascii="Times New Roman" w:eastAsia="Times New Roman" w:hAnsi="Times New Roman" w:cs="Times New Roman"/>
          <w:color w:val="000000"/>
          <w:sz w:val="28"/>
          <w:szCs w:val="28"/>
          <w:shd w:val="clear" w:color="auto" w:fill="FFFFFF"/>
          <w:lang w:eastAsia="ru-RU"/>
        </w:rPr>
        <w:softHyphen/>
        <w:t>вия, двигают личные побудительные мотивы. Причины утечки информа</w:t>
      </w:r>
      <w:r w:rsidRPr="00294127">
        <w:rPr>
          <w:rFonts w:ascii="Times New Roman" w:eastAsia="Times New Roman" w:hAnsi="Times New Roman" w:cs="Times New Roman"/>
          <w:color w:val="000000"/>
          <w:sz w:val="28"/>
          <w:szCs w:val="28"/>
          <w:shd w:val="clear" w:color="auto" w:fill="FFFFFF"/>
          <w:lang w:eastAsia="ru-RU"/>
        </w:rPr>
        <w:softHyphen/>
        <w:t>ции достаточно тесно связаны с видами утечки информации.</w:t>
      </w:r>
    </w:p>
    <w:p w:rsidR="006E6371" w:rsidRPr="003825AC" w:rsidRDefault="006E6371" w:rsidP="006E6371">
      <w:pPr>
        <w:spacing w:after="0" w:line="240" w:lineRule="auto"/>
        <w:jc w:val="both"/>
        <w:rPr>
          <w:rFonts w:ascii="Times New Roman" w:eastAsia="Times New Roman" w:hAnsi="Times New Roman" w:cs="Times New Roman"/>
          <w:color w:val="000000"/>
          <w:sz w:val="28"/>
          <w:szCs w:val="28"/>
          <w:u w:val="single"/>
          <w:shd w:val="clear" w:color="auto" w:fill="FFFFFF"/>
          <w:lang w:eastAsia="ru-RU"/>
        </w:rPr>
      </w:pPr>
      <w:r w:rsidRPr="00294127">
        <w:rPr>
          <w:rFonts w:ascii="Times New Roman" w:eastAsia="Times New Roman" w:hAnsi="Times New Roman" w:cs="Times New Roman"/>
          <w:b/>
          <w:color w:val="000000"/>
          <w:sz w:val="28"/>
          <w:szCs w:val="28"/>
          <w:lang w:eastAsia="ru-RU"/>
        </w:rPr>
        <w:br/>
      </w:r>
      <w:r w:rsidRPr="00294127">
        <w:rPr>
          <w:rFonts w:ascii="Times New Roman" w:eastAsia="Times New Roman" w:hAnsi="Times New Roman" w:cs="Times New Roman"/>
          <w:b/>
          <w:color w:val="000000"/>
          <w:sz w:val="28"/>
          <w:szCs w:val="28"/>
          <w:shd w:val="clear" w:color="auto" w:fill="FFFFFF"/>
          <w:lang w:eastAsia="ru-RU"/>
        </w:rPr>
        <w:t xml:space="preserve">               </w:t>
      </w:r>
      <w:r w:rsidRPr="003825AC">
        <w:rPr>
          <w:rFonts w:ascii="Times New Roman" w:eastAsia="Times New Roman" w:hAnsi="Times New Roman" w:cs="Times New Roman"/>
          <w:b/>
          <w:color w:val="000000"/>
          <w:sz w:val="28"/>
          <w:szCs w:val="28"/>
          <w:u w:val="single"/>
          <w:shd w:val="clear" w:color="auto" w:fill="FFFFFF"/>
          <w:lang w:eastAsia="ru-RU"/>
        </w:rPr>
        <w:t xml:space="preserve">В соответствии с ГОСТ рассматриваются три вида утечки </w:t>
      </w:r>
      <w:proofErr w:type="gramStart"/>
      <w:r w:rsidRPr="003825AC">
        <w:rPr>
          <w:rFonts w:ascii="Times New Roman" w:eastAsia="Times New Roman" w:hAnsi="Times New Roman" w:cs="Times New Roman"/>
          <w:b/>
          <w:color w:val="000000"/>
          <w:sz w:val="28"/>
          <w:szCs w:val="28"/>
          <w:u w:val="single"/>
          <w:shd w:val="clear" w:color="auto" w:fill="FFFFFF"/>
          <w:lang w:eastAsia="ru-RU"/>
        </w:rPr>
        <w:t>информации:</w:t>
      </w:r>
      <w:r w:rsidRPr="003825AC">
        <w:rPr>
          <w:rFonts w:ascii="Times New Roman" w:eastAsia="Times New Roman" w:hAnsi="Times New Roman" w:cs="Times New Roman"/>
          <w:b/>
          <w:color w:val="000000"/>
          <w:sz w:val="28"/>
          <w:szCs w:val="28"/>
          <w:u w:val="single"/>
          <w:lang w:eastAsia="ru-RU"/>
        </w:rPr>
        <w:br/>
      </w: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color w:val="000000"/>
          <w:sz w:val="28"/>
          <w:szCs w:val="28"/>
          <w:shd w:val="clear" w:color="auto" w:fill="FFFFFF"/>
          <w:lang w:eastAsia="ru-RU"/>
        </w:rPr>
        <w:t>•</w:t>
      </w:r>
      <w:proofErr w:type="gramEnd"/>
      <w:r w:rsidRPr="00294127">
        <w:rPr>
          <w:rFonts w:ascii="Times New Roman" w:eastAsia="Times New Roman" w:hAnsi="Times New Roman" w:cs="Times New Roman"/>
          <w:color w:val="000000"/>
          <w:sz w:val="28"/>
          <w:szCs w:val="28"/>
          <w:shd w:val="clear" w:color="auto" w:fill="FFFFFF"/>
          <w:lang w:eastAsia="ru-RU"/>
        </w:rPr>
        <w:t xml:space="preserve"> </w:t>
      </w:r>
      <w:r w:rsidRPr="003825AC">
        <w:rPr>
          <w:rFonts w:ascii="Times New Roman" w:eastAsia="Times New Roman" w:hAnsi="Times New Roman" w:cs="Times New Roman"/>
          <w:color w:val="000000"/>
          <w:sz w:val="28"/>
          <w:szCs w:val="28"/>
          <w:u w:val="single"/>
          <w:shd w:val="clear" w:color="auto" w:fill="FFFFFF"/>
          <w:lang w:eastAsia="ru-RU"/>
        </w:rPr>
        <w:t>разглашение;</w:t>
      </w:r>
    </w:p>
    <w:p w:rsidR="006E6371" w:rsidRPr="003825AC" w:rsidRDefault="006E6371" w:rsidP="006E6371">
      <w:pPr>
        <w:spacing w:after="0" w:line="240" w:lineRule="auto"/>
        <w:jc w:val="both"/>
        <w:rPr>
          <w:rFonts w:ascii="Times New Roman" w:eastAsia="Times New Roman" w:hAnsi="Times New Roman" w:cs="Times New Roman"/>
          <w:color w:val="000000"/>
          <w:sz w:val="28"/>
          <w:szCs w:val="28"/>
          <w:u w:val="single"/>
          <w:shd w:val="clear" w:color="auto" w:fill="FFFFFF"/>
          <w:lang w:eastAsia="ru-RU"/>
        </w:rPr>
      </w:pPr>
      <w:r w:rsidRPr="003825AC">
        <w:rPr>
          <w:rFonts w:ascii="Times New Roman" w:eastAsia="Times New Roman" w:hAnsi="Times New Roman" w:cs="Times New Roman"/>
          <w:color w:val="000000"/>
          <w:sz w:val="28"/>
          <w:szCs w:val="28"/>
          <w:u w:val="single"/>
          <w:shd w:val="clear" w:color="auto" w:fill="FFFFFF"/>
          <w:lang w:eastAsia="ru-RU"/>
        </w:rPr>
        <w:t>• несанкционированный доступ к информации;</w:t>
      </w:r>
    </w:p>
    <w:p w:rsidR="006E6371" w:rsidRPr="003825AC" w:rsidRDefault="006E6371" w:rsidP="006E6371">
      <w:pPr>
        <w:spacing w:after="0" w:line="240" w:lineRule="auto"/>
        <w:jc w:val="both"/>
        <w:rPr>
          <w:rFonts w:ascii="Times New Roman" w:eastAsia="Times New Roman" w:hAnsi="Times New Roman" w:cs="Times New Roman"/>
          <w:color w:val="000000"/>
          <w:sz w:val="28"/>
          <w:szCs w:val="28"/>
          <w:u w:val="single"/>
          <w:shd w:val="clear" w:color="auto" w:fill="FFFFFF"/>
          <w:lang w:eastAsia="ru-RU"/>
        </w:rPr>
      </w:pPr>
      <w:r w:rsidRPr="003825AC">
        <w:rPr>
          <w:rFonts w:ascii="Times New Roman" w:eastAsia="Times New Roman" w:hAnsi="Times New Roman" w:cs="Times New Roman"/>
          <w:color w:val="000000"/>
          <w:sz w:val="28"/>
          <w:szCs w:val="28"/>
          <w:u w:val="single"/>
          <w:shd w:val="clear" w:color="auto" w:fill="FFFFFF"/>
          <w:lang w:eastAsia="ru-RU"/>
        </w:rPr>
        <w:lastRenderedPageBreak/>
        <w:t>• получение защищаемой информации разведками (как отечественны</w:t>
      </w:r>
      <w:r w:rsidRPr="003825AC">
        <w:rPr>
          <w:rFonts w:ascii="Times New Roman" w:eastAsia="Times New Roman" w:hAnsi="Times New Roman" w:cs="Times New Roman"/>
          <w:color w:val="000000"/>
          <w:sz w:val="28"/>
          <w:szCs w:val="28"/>
          <w:u w:val="single"/>
          <w:shd w:val="clear" w:color="auto" w:fill="FFFFFF"/>
          <w:lang w:eastAsia="ru-RU"/>
        </w:rPr>
        <w:softHyphen/>
        <w:t>ми, так и иностранными).</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color w:val="000000"/>
          <w:sz w:val="28"/>
          <w:szCs w:val="28"/>
          <w:shd w:val="clear" w:color="auto" w:fill="FFFFFF"/>
          <w:lang w:eastAsia="ru-RU"/>
        </w:rPr>
        <w:t xml:space="preserve">           Под </w:t>
      </w:r>
      <w:r w:rsidRPr="00294127">
        <w:rPr>
          <w:rFonts w:ascii="Times New Roman" w:eastAsia="Times New Roman" w:hAnsi="Times New Roman" w:cs="Times New Roman"/>
          <w:b/>
          <w:iCs/>
          <w:color w:val="000000"/>
          <w:sz w:val="28"/>
          <w:szCs w:val="28"/>
          <w:shd w:val="clear" w:color="auto" w:fill="FFFFFF"/>
          <w:lang w:eastAsia="ru-RU"/>
        </w:rPr>
        <w:t>разглашением </w:t>
      </w:r>
      <w:r w:rsidRPr="00294127">
        <w:rPr>
          <w:rFonts w:ascii="Times New Roman" w:eastAsia="Times New Roman" w:hAnsi="Times New Roman" w:cs="Times New Roman"/>
          <w:b/>
          <w:color w:val="000000"/>
          <w:sz w:val="28"/>
          <w:szCs w:val="28"/>
          <w:shd w:val="clear" w:color="auto" w:fill="FFFFFF"/>
          <w:lang w:eastAsia="ru-RU"/>
        </w:rPr>
        <w:t>информации</w:t>
      </w:r>
      <w:r w:rsidRPr="00294127">
        <w:rPr>
          <w:rFonts w:ascii="Times New Roman" w:eastAsia="Times New Roman" w:hAnsi="Times New Roman" w:cs="Times New Roman"/>
          <w:color w:val="000000"/>
          <w:sz w:val="28"/>
          <w:szCs w:val="28"/>
          <w:shd w:val="clear" w:color="auto" w:fill="FFFFFF"/>
          <w:lang w:eastAsia="ru-RU"/>
        </w:rPr>
        <w:t xml:space="preserve"> понимается несанкционированное доведение защищаемой информации до потребителей, не имеющих пра</w:t>
      </w:r>
      <w:r w:rsidRPr="00294127">
        <w:rPr>
          <w:rFonts w:ascii="Times New Roman" w:eastAsia="Times New Roman" w:hAnsi="Times New Roman" w:cs="Times New Roman"/>
          <w:color w:val="000000"/>
          <w:sz w:val="28"/>
          <w:szCs w:val="28"/>
          <w:shd w:val="clear" w:color="auto" w:fill="FFFFFF"/>
          <w:lang w:eastAsia="ru-RU"/>
        </w:rPr>
        <w:softHyphen/>
        <w:t>ва доступа к защищаемой информации.</w:t>
      </w:r>
    </w:p>
    <w:p w:rsidR="006E6371"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color w:val="000000"/>
          <w:sz w:val="28"/>
          <w:szCs w:val="28"/>
          <w:shd w:val="clear" w:color="auto" w:fill="FFFFFF"/>
          <w:lang w:eastAsia="ru-RU"/>
        </w:rPr>
        <w:t xml:space="preserve">               Под </w:t>
      </w:r>
      <w:r w:rsidRPr="00294127">
        <w:rPr>
          <w:rFonts w:ascii="Times New Roman" w:eastAsia="Times New Roman" w:hAnsi="Times New Roman" w:cs="Times New Roman"/>
          <w:b/>
          <w:iCs/>
          <w:color w:val="000000"/>
          <w:sz w:val="28"/>
          <w:szCs w:val="28"/>
          <w:shd w:val="clear" w:color="auto" w:fill="FFFFFF"/>
          <w:lang w:eastAsia="ru-RU"/>
        </w:rPr>
        <w:t>несанкционированным доступом</w:t>
      </w:r>
      <w:r w:rsidRPr="00294127">
        <w:rPr>
          <w:rFonts w:ascii="Times New Roman" w:eastAsia="Times New Roman" w:hAnsi="Times New Roman" w:cs="Times New Roman"/>
          <w:i/>
          <w:iCs/>
          <w:color w:val="000000"/>
          <w:sz w:val="28"/>
          <w:szCs w:val="28"/>
          <w:shd w:val="clear" w:color="auto" w:fill="FFFFFF"/>
          <w:lang w:eastAsia="ru-RU"/>
        </w:rPr>
        <w:t> </w:t>
      </w:r>
      <w:r w:rsidRPr="00294127">
        <w:rPr>
          <w:rFonts w:ascii="Times New Roman" w:eastAsia="Times New Roman" w:hAnsi="Times New Roman" w:cs="Times New Roman"/>
          <w:color w:val="000000"/>
          <w:sz w:val="28"/>
          <w:szCs w:val="28"/>
          <w:shd w:val="clear" w:color="auto" w:fill="FFFFFF"/>
          <w:lang w:eastAsia="ru-RU"/>
        </w:rPr>
        <w:t>понимается получение защи</w:t>
      </w:r>
      <w:r w:rsidRPr="00294127">
        <w:rPr>
          <w:rFonts w:ascii="Times New Roman" w:eastAsia="Times New Roman" w:hAnsi="Times New Roman" w:cs="Times New Roman"/>
          <w:color w:val="000000"/>
          <w:sz w:val="28"/>
          <w:szCs w:val="28"/>
          <w:shd w:val="clear" w:color="auto" w:fill="FFFFFF"/>
          <w:lang w:eastAsia="ru-RU"/>
        </w:rPr>
        <w:softHyphen/>
        <w:t>щаемой информации заинтересованным субъектом с нарушением уста</w:t>
      </w:r>
      <w:r w:rsidRPr="00294127">
        <w:rPr>
          <w:rFonts w:ascii="Times New Roman" w:eastAsia="Times New Roman" w:hAnsi="Times New Roman" w:cs="Times New Roman"/>
          <w:color w:val="000000"/>
          <w:sz w:val="28"/>
          <w:szCs w:val="28"/>
          <w:shd w:val="clear" w:color="auto" w:fill="FFFFFF"/>
          <w:lang w:eastAsia="ru-RU"/>
        </w:rPr>
        <w:softHyphen/>
        <w:t>новленных правовыми документами или собственником, владельцем ин</w:t>
      </w:r>
      <w:r w:rsidRPr="00294127">
        <w:rPr>
          <w:rFonts w:ascii="Times New Roman" w:eastAsia="Times New Roman" w:hAnsi="Times New Roman" w:cs="Times New Roman"/>
          <w:color w:val="000000"/>
          <w:sz w:val="28"/>
          <w:szCs w:val="28"/>
          <w:shd w:val="clear" w:color="auto" w:fill="FFFFFF"/>
          <w:lang w:eastAsia="ru-RU"/>
        </w:rPr>
        <w:softHyphen/>
        <w:t>формации прав или правил доступа к защищаемой информации. При этом заинтересованным субъектом, осуществляющим несанкционированный доступ к информации, может быть: государство, юридическое лицо, группа физических лиц, в том числе общественная организация, отдельное фи</w:t>
      </w:r>
      <w:r w:rsidRPr="00294127">
        <w:rPr>
          <w:rFonts w:ascii="Times New Roman" w:eastAsia="Times New Roman" w:hAnsi="Times New Roman" w:cs="Times New Roman"/>
          <w:color w:val="000000"/>
          <w:sz w:val="28"/>
          <w:szCs w:val="28"/>
          <w:shd w:val="clear" w:color="auto" w:fill="FFFFFF"/>
          <w:lang w:eastAsia="ru-RU"/>
        </w:rPr>
        <w:softHyphen/>
        <w:t>зическое лицо.</w:t>
      </w:r>
    </w:p>
    <w:p w:rsidR="006E6371"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i/>
          <w:iCs/>
          <w:color w:val="000000"/>
          <w:sz w:val="28"/>
          <w:szCs w:val="28"/>
          <w:shd w:val="clear" w:color="auto" w:fill="FFFFFF"/>
          <w:lang w:eastAsia="ru-RU"/>
        </w:rPr>
        <w:t xml:space="preserve">              </w:t>
      </w:r>
      <w:r w:rsidRPr="00294127">
        <w:rPr>
          <w:rFonts w:ascii="Times New Roman" w:eastAsia="Times New Roman" w:hAnsi="Times New Roman" w:cs="Times New Roman"/>
          <w:iCs/>
          <w:color w:val="000000"/>
          <w:sz w:val="28"/>
          <w:szCs w:val="28"/>
          <w:shd w:val="clear" w:color="auto" w:fill="FFFFFF"/>
          <w:lang w:eastAsia="ru-RU"/>
        </w:rPr>
        <w:t xml:space="preserve">Получение </w:t>
      </w:r>
      <w:r w:rsidRPr="00294127">
        <w:rPr>
          <w:rFonts w:ascii="Times New Roman" w:eastAsia="Times New Roman" w:hAnsi="Times New Roman" w:cs="Times New Roman"/>
          <w:b/>
          <w:iCs/>
          <w:color w:val="000000"/>
          <w:sz w:val="28"/>
          <w:szCs w:val="28"/>
          <w:shd w:val="clear" w:color="auto" w:fill="FFFFFF"/>
          <w:lang w:eastAsia="ru-RU"/>
        </w:rPr>
        <w:t>защищаемой информации</w:t>
      </w:r>
      <w:r w:rsidRPr="00294127">
        <w:rPr>
          <w:rFonts w:ascii="Times New Roman" w:eastAsia="Times New Roman" w:hAnsi="Times New Roman" w:cs="Times New Roman"/>
          <w:iCs/>
          <w:color w:val="000000"/>
          <w:sz w:val="28"/>
          <w:szCs w:val="28"/>
          <w:shd w:val="clear" w:color="auto" w:fill="FFFFFF"/>
          <w:lang w:eastAsia="ru-RU"/>
        </w:rPr>
        <w:t xml:space="preserve"> разведками</w:t>
      </w:r>
      <w:r w:rsidRPr="00294127">
        <w:rPr>
          <w:rFonts w:ascii="Times New Roman" w:eastAsia="Times New Roman" w:hAnsi="Times New Roman" w:cs="Times New Roman"/>
          <w:i/>
          <w:iCs/>
          <w:color w:val="000000"/>
          <w:sz w:val="28"/>
          <w:szCs w:val="28"/>
          <w:shd w:val="clear" w:color="auto" w:fill="FFFFFF"/>
          <w:lang w:eastAsia="ru-RU"/>
        </w:rPr>
        <w:t> </w:t>
      </w:r>
      <w:r w:rsidRPr="00294127">
        <w:rPr>
          <w:rFonts w:ascii="Times New Roman" w:eastAsia="Times New Roman" w:hAnsi="Times New Roman" w:cs="Times New Roman"/>
          <w:color w:val="000000"/>
          <w:sz w:val="28"/>
          <w:szCs w:val="28"/>
          <w:shd w:val="clear" w:color="auto" w:fill="FFFFFF"/>
          <w:lang w:eastAsia="ru-RU"/>
        </w:rPr>
        <w:t>может осуществ</w:t>
      </w:r>
      <w:r w:rsidRPr="00294127">
        <w:rPr>
          <w:rFonts w:ascii="Times New Roman" w:eastAsia="Times New Roman" w:hAnsi="Times New Roman" w:cs="Times New Roman"/>
          <w:color w:val="000000"/>
          <w:sz w:val="28"/>
          <w:szCs w:val="28"/>
          <w:shd w:val="clear" w:color="auto" w:fill="FFFFFF"/>
          <w:lang w:eastAsia="ru-RU"/>
        </w:rPr>
        <w:softHyphen/>
        <w:t>ляться с помощью технических средств (техническая разведка) или аген</w:t>
      </w:r>
      <w:r w:rsidRPr="00294127">
        <w:rPr>
          <w:rFonts w:ascii="Times New Roman" w:eastAsia="Times New Roman" w:hAnsi="Times New Roman" w:cs="Times New Roman"/>
          <w:color w:val="000000"/>
          <w:sz w:val="28"/>
          <w:szCs w:val="28"/>
          <w:shd w:val="clear" w:color="auto" w:fill="FFFFFF"/>
          <w:lang w:eastAsia="ru-RU"/>
        </w:rPr>
        <w:softHyphen/>
        <w:t>турными методами (агентурная разведка).</w:t>
      </w:r>
    </w:p>
    <w:p w:rsidR="006E6371"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i/>
          <w:iCs/>
          <w:color w:val="000000"/>
          <w:sz w:val="28"/>
          <w:szCs w:val="28"/>
          <w:shd w:val="clear" w:color="auto" w:fill="FFFFFF"/>
          <w:lang w:eastAsia="ru-RU"/>
        </w:rPr>
        <w:t xml:space="preserve">             </w:t>
      </w:r>
      <w:r w:rsidRPr="003825AC">
        <w:rPr>
          <w:rFonts w:ascii="Times New Roman" w:eastAsia="Times New Roman" w:hAnsi="Times New Roman" w:cs="Times New Roman"/>
          <w:b/>
          <w:iCs/>
          <w:color w:val="000000"/>
          <w:sz w:val="28"/>
          <w:szCs w:val="28"/>
          <w:u w:val="single"/>
          <w:shd w:val="clear" w:color="auto" w:fill="FFFFFF"/>
          <w:lang w:eastAsia="ru-RU"/>
        </w:rPr>
        <w:t>Канал утечки информации</w:t>
      </w:r>
      <w:r w:rsidRPr="003825AC">
        <w:rPr>
          <w:rFonts w:ascii="Times New Roman" w:eastAsia="Times New Roman" w:hAnsi="Times New Roman" w:cs="Times New Roman"/>
          <w:i/>
          <w:iCs/>
          <w:color w:val="000000"/>
          <w:sz w:val="28"/>
          <w:szCs w:val="28"/>
          <w:u w:val="single"/>
          <w:shd w:val="clear" w:color="auto" w:fill="FFFFFF"/>
          <w:lang w:eastAsia="ru-RU"/>
        </w:rPr>
        <w:t xml:space="preserve"> - </w:t>
      </w:r>
      <w:r w:rsidRPr="003825AC">
        <w:rPr>
          <w:rFonts w:ascii="Times New Roman" w:eastAsia="Times New Roman" w:hAnsi="Times New Roman" w:cs="Times New Roman"/>
          <w:color w:val="000000"/>
          <w:sz w:val="28"/>
          <w:szCs w:val="28"/>
          <w:u w:val="single"/>
          <w:shd w:val="clear" w:color="auto" w:fill="FFFFFF"/>
          <w:lang w:eastAsia="ru-RU"/>
        </w:rPr>
        <w:t>совокупность источника информации, материального носителя или среды распространения несущего указанную информацию сигнала и средства выделения информации из сигнала или носителя.</w:t>
      </w:r>
      <w:r w:rsidRPr="00294127">
        <w:rPr>
          <w:rFonts w:ascii="Times New Roman" w:eastAsia="Times New Roman" w:hAnsi="Times New Roman" w:cs="Times New Roman"/>
          <w:color w:val="000000"/>
          <w:sz w:val="28"/>
          <w:szCs w:val="28"/>
          <w:shd w:val="clear" w:color="auto" w:fill="FFFFFF"/>
          <w:lang w:eastAsia="ru-RU"/>
        </w:rPr>
        <w:t xml:space="preserve"> Одним из основных свойств канала является месторасположе</w:t>
      </w:r>
      <w:r w:rsidRPr="00294127">
        <w:rPr>
          <w:rFonts w:ascii="Times New Roman" w:eastAsia="Times New Roman" w:hAnsi="Times New Roman" w:cs="Times New Roman"/>
          <w:color w:val="000000"/>
          <w:sz w:val="28"/>
          <w:szCs w:val="28"/>
          <w:shd w:val="clear" w:color="auto" w:fill="FFFFFF"/>
          <w:lang w:eastAsia="ru-RU"/>
        </w:rPr>
        <w:softHyphen/>
        <w:t>ние средства выделения информации из сигнала или носителя, которое может располагаться в пределах контролируемой зоны, охватывающей аппаратную среду, или вне ее.</w:t>
      </w:r>
    </w:p>
    <w:p w:rsidR="006E6371" w:rsidRPr="00465304" w:rsidRDefault="006E6371" w:rsidP="006E6371">
      <w:pPr>
        <w:spacing w:after="0" w:line="240" w:lineRule="auto"/>
        <w:jc w:val="center"/>
        <w:rPr>
          <w:rFonts w:ascii="Times New Roman" w:eastAsia="Times New Roman" w:hAnsi="Times New Roman" w:cs="Times New Roman"/>
          <w:b/>
          <w:color w:val="000000"/>
          <w:sz w:val="28"/>
          <w:szCs w:val="28"/>
          <w:u w:val="single"/>
          <w:shd w:val="clear" w:color="auto" w:fill="FFFFFF"/>
          <w:lang w:eastAsia="ru-RU"/>
        </w:rPr>
      </w:pPr>
      <w:r w:rsidRPr="00294127">
        <w:rPr>
          <w:rFonts w:ascii="Times New Roman" w:eastAsia="Times New Roman" w:hAnsi="Times New Roman" w:cs="Times New Roman"/>
          <w:color w:val="000000"/>
          <w:sz w:val="28"/>
          <w:szCs w:val="28"/>
          <w:lang w:eastAsia="ru-RU"/>
        </w:rPr>
        <w:br/>
      </w:r>
      <w:r w:rsidRPr="00465304">
        <w:rPr>
          <w:rFonts w:ascii="Times New Roman" w:eastAsia="Times New Roman" w:hAnsi="Times New Roman" w:cs="Times New Roman"/>
          <w:b/>
          <w:color w:val="000000"/>
          <w:sz w:val="28"/>
          <w:szCs w:val="28"/>
          <w:u w:val="single"/>
          <w:shd w:val="clear" w:color="auto" w:fill="FFFFFF"/>
          <w:lang w:eastAsia="ru-RU"/>
        </w:rPr>
        <w:t>Применительно к АС выделяют следующие каналы утечки:</w:t>
      </w:r>
    </w:p>
    <w:p w:rsidR="006E6371" w:rsidRDefault="006E6371" w:rsidP="006E6371">
      <w:pPr>
        <w:spacing w:after="0" w:line="240" w:lineRule="auto"/>
        <w:jc w:val="both"/>
        <w:rPr>
          <w:rFonts w:ascii="Times New Roman" w:eastAsia="Times New Roman" w:hAnsi="Times New Roman" w:cs="Times New Roman"/>
          <w:i/>
          <w:iCs/>
          <w:color w:val="000000"/>
          <w:sz w:val="28"/>
          <w:szCs w:val="28"/>
          <w:shd w:val="clear" w:color="auto" w:fill="FFFFFF"/>
          <w:lang w:eastAsia="ru-RU"/>
        </w:rPr>
      </w:pP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i/>
          <w:iCs/>
          <w:color w:val="000000"/>
          <w:sz w:val="28"/>
          <w:szCs w:val="28"/>
          <w:shd w:val="clear" w:color="auto" w:fill="FFFFFF"/>
          <w:lang w:eastAsia="ru-RU"/>
        </w:rPr>
        <w:t xml:space="preserve">1. </w:t>
      </w:r>
      <w:r w:rsidRPr="003825AC">
        <w:rPr>
          <w:rFonts w:ascii="Times New Roman" w:eastAsia="Times New Roman" w:hAnsi="Times New Roman" w:cs="Times New Roman"/>
          <w:b/>
          <w:i/>
          <w:iCs/>
          <w:color w:val="000000"/>
          <w:sz w:val="28"/>
          <w:szCs w:val="28"/>
          <w:u w:val="single"/>
          <w:shd w:val="clear" w:color="auto" w:fill="FFFFFF"/>
          <w:lang w:eastAsia="ru-RU"/>
        </w:rPr>
        <w:t>Электромагнитный канал.</w:t>
      </w:r>
      <w:r w:rsidRPr="00294127">
        <w:rPr>
          <w:rFonts w:ascii="Times New Roman" w:eastAsia="Times New Roman" w:hAnsi="Times New Roman" w:cs="Times New Roman"/>
          <w:color w:val="000000"/>
          <w:sz w:val="28"/>
          <w:szCs w:val="28"/>
          <w:shd w:val="clear" w:color="auto" w:fill="FFFFFF"/>
          <w:lang w:eastAsia="ru-RU"/>
        </w:rPr>
        <w:t> Причиной его возникновения является электромагнитное поле, связанное с протеканием электрического тока в аппаратных компонентах АС. Электромагнитное поле может индуцировать токи в близко расположенных проводных линиях (наводки). Электромаг</w:t>
      </w:r>
      <w:r w:rsidRPr="00294127">
        <w:rPr>
          <w:rFonts w:ascii="Times New Roman" w:eastAsia="Times New Roman" w:hAnsi="Times New Roman" w:cs="Times New Roman"/>
          <w:color w:val="000000"/>
          <w:sz w:val="28"/>
          <w:szCs w:val="28"/>
          <w:shd w:val="clear" w:color="auto" w:fill="FFFFFF"/>
          <w:lang w:eastAsia="ru-RU"/>
        </w:rPr>
        <w:softHyphen/>
        <w:t>нитный канал в свою очередь делится на следующие каналы:</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радиоканал (высокочастотное излучение);</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lang w:eastAsia="ru-RU"/>
        </w:rPr>
      </w:pPr>
      <w:r w:rsidRPr="00294127">
        <w:rPr>
          <w:rFonts w:ascii="Times New Roman" w:eastAsia="Times New Roman" w:hAnsi="Times New Roman" w:cs="Times New Roman"/>
          <w:color w:val="000000"/>
          <w:sz w:val="28"/>
          <w:szCs w:val="28"/>
          <w:shd w:val="clear" w:color="auto" w:fill="FFFFFF"/>
          <w:lang w:eastAsia="ru-RU"/>
        </w:rPr>
        <w:t>• низкочастотный канал;</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сетевой канал (наводки на сеть электропитания);</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канал заземления (наводки на провода заземления);</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линейный канал (наводки на линии связи между компьютерными сис</w:t>
      </w:r>
      <w:r w:rsidRPr="00294127">
        <w:rPr>
          <w:rFonts w:ascii="Times New Roman" w:eastAsia="Times New Roman" w:hAnsi="Times New Roman" w:cs="Times New Roman"/>
          <w:color w:val="000000"/>
          <w:sz w:val="28"/>
          <w:szCs w:val="28"/>
          <w:shd w:val="clear" w:color="auto" w:fill="FFFFFF"/>
          <w:lang w:eastAsia="ru-RU"/>
        </w:rPr>
        <w:softHyphen/>
        <w:t>темами).</w:t>
      </w: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i/>
          <w:iCs/>
          <w:color w:val="000000"/>
          <w:sz w:val="28"/>
          <w:szCs w:val="28"/>
          <w:shd w:val="clear" w:color="auto" w:fill="FFFFFF"/>
          <w:lang w:eastAsia="ru-RU"/>
        </w:rPr>
        <w:t xml:space="preserve">2. </w:t>
      </w:r>
      <w:r w:rsidRPr="00465304">
        <w:rPr>
          <w:rFonts w:ascii="Times New Roman" w:eastAsia="Times New Roman" w:hAnsi="Times New Roman" w:cs="Times New Roman"/>
          <w:b/>
          <w:i/>
          <w:iCs/>
          <w:color w:val="000000"/>
          <w:sz w:val="28"/>
          <w:szCs w:val="28"/>
          <w:u w:val="single"/>
          <w:shd w:val="clear" w:color="auto" w:fill="FFFFFF"/>
          <w:lang w:eastAsia="ru-RU"/>
        </w:rPr>
        <w:t>Акустический (</w:t>
      </w:r>
      <w:proofErr w:type="spellStart"/>
      <w:r w:rsidRPr="00465304">
        <w:rPr>
          <w:rFonts w:ascii="Times New Roman" w:eastAsia="Times New Roman" w:hAnsi="Times New Roman" w:cs="Times New Roman"/>
          <w:b/>
          <w:i/>
          <w:iCs/>
          <w:color w:val="000000"/>
          <w:sz w:val="28"/>
          <w:szCs w:val="28"/>
          <w:u w:val="single"/>
          <w:shd w:val="clear" w:color="auto" w:fill="FFFFFF"/>
          <w:lang w:eastAsia="ru-RU"/>
        </w:rPr>
        <w:t>виброакустический</w:t>
      </w:r>
      <w:proofErr w:type="spellEnd"/>
      <w:r w:rsidRPr="00465304">
        <w:rPr>
          <w:rFonts w:ascii="Times New Roman" w:eastAsia="Times New Roman" w:hAnsi="Times New Roman" w:cs="Times New Roman"/>
          <w:b/>
          <w:i/>
          <w:iCs/>
          <w:color w:val="000000"/>
          <w:sz w:val="28"/>
          <w:szCs w:val="28"/>
          <w:u w:val="single"/>
          <w:shd w:val="clear" w:color="auto" w:fill="FFFFFF"/>
          <w:lang w:eastAsia="ru-RU"/>
        </w:rPr>
        <w:t>) канал.</w:t>
      </w:r>
      <w:r w:rsidRPr="00294127">
        <w:rPr>
          <w:rFonts w:ascii="Times New Roman" w:eastAsia="Times New Roman" w:hAnsi="Times New Roman" w:cs="Times New Roman"/>
          <w:color w:val="000000"/>
          <w:sz w:val="28"/>
          <w:szCs w:val="28"/>
          <w:shd w:val="clear" w:color="auto" w:fill="FFFFFF"/>
          <w:lang w:eastAsia="ru-RU"/>
        </w:rPr>
        <w:t> Связан с распростране</w:t>
      </w:r>
      <w:r w:rsidRPr="00294127">
        <w:rPr>
          <w:rFonts w:ascii="Times New Roman" w:eastAsia="Times New Roman" w:hAnsi="Times New Roman" w:cs="Times New Roman"/>
          <w:color w:val="000000"/>
          <w:sz w:val="28"/>
          <w:szCs w:val="28"/>
          <w:shd w:val="clear" w:color="auto" w:fill="FFFFFF"/>
          <w:lang w:eastAsia="ru-RU"/>
        </w:rPr>
        <w:softHyphen/>
        <w:t>нием звуковых волн в воздухе или упругих колебаний в других средах, возникающих при работе устройств отображения информации АС.</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i/>
          <w:iCs/>
          <w:color w:val="000000"/>
          <w:sz w:val="28"/>
          <w:szCs w:val="28"/>
          <w:shd w:val="clear" w:color="auto" w:fill="FFFFFF"/>
          <w:lang w:eastAsia="ru-RU"/>
        </w:rPr>
        <w:t xml:space="preserve">3. </w:t>
      </w:r>
      <w:r w:rsidRPr="00465304">
        <w:rPr>
          <w:rFonts w:ascii="Times New Roman" w:eastAsia="Times New Roman" w:hAnsi="Times New Roman" w:cs="Times New Roman"/>
          <w:b/>
          <w:i/>
          <w:iCs/>
          <w:color w:val="000000"/>
          <w:sz w:val="28"/>
          <w:szCs w:val="28"/>
          <w:u w:val="single"/>
          <w:shd w:val="clear" w:color="auto" w:fill="FFFFFF"/>
          <w:lang w:eastAsia="ru-RU"/>
        </w:rPr>
        <w:t>Визуальный канал.</w:t>
      </w:r>
      <w:r w:rsidRPr="00294127">
        <w:rPr>
          <w:rFonts w:ascii="Times New Roman" w:eastAsia="Times New Roman" w:hAnsi="Times New Roman" w:cs="Times New Roman"/>
          <w:color w:val="000000"/>
          <w:sz w:val="28"/>
          <w:szCs w:val="28"/>
          <w:shd w:val="clear" w:color="auto" w:fill="FFFFFF"/>
          <w:lang w:eastAsia="ru-RU"/>
        </w:rPr>
        <w:t> Связан с возможностью визуального наблюде</w:t>
      </w:r>
      <w:r w:rsidRPr="00294127">
        <w:rPr>
          <w:rFonts w:ascii="Times New Roman" w:eastAsia="Times New Roman" w:hAnsi="Times New Roman" w:cs="Times New Roman"/>
          <w:color w:val="000000"/>
          <w:sz w:val="28"/>
          <w:szCs w:val="28"/>
          <w:shd w:val="clear" w:color="auto" w:fill="FFFFFF"/>
          <w:lang w:eastAsia="ru-RU"/>
        </w:rPr>
        <w:softHyphen/>
        <w:t>ния злоумышленником за работой устройств отображения </w:t>
      </w:r>
      <w:hyperlink r:id="rId5" w:tooltip="Санитарно-бытовое обеспечение помещениями и устройствами работников при возведении земляного полотна" w:history="1">
        <w:r w:rsidRPr="00294127">
          <w:rPr>
            <w:rFonts w:ascii="Times New Roman" w:eastAsia="Times New Roman" w:hAnsi="Times New Roman" w:cs="Times New Roman"/>
            <w:sz w:val="28"/>
            <w:szCs w:val="28"/>
            <w:lang w:eastAsia="ru-RU"/>
          </w:rPr>
          <w:t>информации АС без проникновения в помещения</w:t>
        </w:r>
      </w:hyperlink>
      <w:r w:rsidRPr="00294127">
        <w:rPr>
          <w:rFonts w:ascii="Times New Roman" w:eastAsia="Times New Roman" w:hAnsi="Times New Roman" w:cs="Times New Roman"/>
          <w:color w:val="000000"/>
          <w:sz w:val="28"/>
          <w:szCs w:val="28"/>
          <w:lang w:eastAsia="ru-RU"/>
        </w:rPr>
        <w:t>,</w:t>
      </w:r>
      <w:r w:rsidRPr="00294127">
        <w:rPr>
          <w:rFonts w:ascii="Times New Roman" w:eastAsia="Times New Roman" w:hAnsi="Times New Roman" w:cs="Times New Roman"/>
          <w:color w:val="000000"/>
          <w:sz w:val="28"/>
          <w:szCs w:val="28"/>
          <w:shd w:val="clear" w:color="auto" w:fill="FFFFFF"/>
          <w:lang w:eastAsia="ru-RU"/>
        </w:rPr>
        <w:t xml:space="preserve"> где расположены компоненты систе</w:t>
      </w:r>
      <w:r w:rsidRPr="00294127">
        <w:rPr>
          <w:rFonts w:ascii="Times New Roman" w:eastAsia="Times New Roman" w:hAnsi="Times New Roman" w:cs="Times New Roman"/>
          <w:color w:val="000000"/>
          <w:sz w:val="28"/>
          <w:szCs w:val="28"/>
          <w:shd w:val="clear" w:color="auto" w:fill="FFFFFF"/>
          <w:lang w:eastAsia="ru-RU"/>
        </w:rPr>
        <w:softHyphen/>
        <w:t>мы. В качестве средства выделения информации в данном случае могут рассматриваться фото-, видеокамеры и т. п.</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i/>
          <w:iCs/>
          <w:color w:val="000000"/>
          <w:sz w:val="28"/>
          <w:szCs w:val="28"/>
          <w:shd w:val="clear" w:color="auto" w:fill="FFFFFF"/>
          <w:lang w:eastAsia="ru-RU"/>
        </w:rPr>
        <w:lastRenderedPageBreak/>
        <w:t xml:space="preserve">4. </w:t>
      </w:r>
      <w:r w:rsidRPr="00465304">
        <w:rPr>
          <w:rFonts w:ascii="Times New Roman" w:eastAsia="Times New Roman" w:hAnsi="Times New Roman" w:cs="Times New Roman"/>
          <w:b/>
          <w:i/>
          <w:iCs/>
          <w:color w:val="000000"/>
          <w:sz w:val="28"/>
          <w:szCs w:val="28"/>
          <w:u w:val="single"/>
          <w:shd w:val="clear" w:color="auto" w:fill="FFFFFF"/>
          <w:lang w:eastAsia="ru-RU"/>
        </w:rPr>
        <w:t>Информационный канал.</w:t>
      </w:r>
      <w:r w:rsidRPr="00294127">
        <w:rPr>
          <w:rFonts w:ascii="Times New Roman" w:eastAsia="Times New Roman" w:hAnsi="Times New Roman" w:cs="Times New Roman"/>
          <w:color w:val="000000"/>
          <w:sz w:val="28"/>
          <w:szCs w:val="28"/>
          <w:shd w:val="clear" w:color="auto" w:fill="FFFFFF"/>
          <w:lang w:eastAsia="ru-RU"/>
        </w:rPr>
        <w:t> Связан с доступом (непосредственным и телекоммуникационным) к элементам АС, к носителям информации, к са</w:t>
      </w:r>
      <w:r w:rsidRPr="00294127">
        <w:rPr>
          <w:rFonts w:ascii="Times New Roman" w:eastAsia="Times New Roman" w:hAnsi="Times New Roman" w:cs="Times New Roman"/>
          <w:color w:val="000000"/>
          <w:sz w:val="28"/>
          <w:szCs w:val="28"/>
          <w:shd w:val="clear" w:color="auto" w:fill="FFFFFF"/>
          <w:lang w:eastAsia="ru-RU"/>
        </w:rPr>
        <w:softHyphen/>
        <w:t>мой вводимой и выводимой информации (и результатам), к программному обеспечению (в том числе к операционным системам), а также с подклю</w:t>
      </w:r>
      <w:r w:rsidRPr="00294127">
        <w:rPr>
          <w:rFonts w:ascii="Times New Roman" w:eastAsia="Times New Roman" w:hAnsi="Times New Roman" w:cs="Times New Roman"/>
          <w:color w:val="000000"/>
          <w:sz w:val="28"/>
          <w:szCs w:val="28"/>
          <w:shd w:val="clear" w:color="auto" w:fill="FFFFFF"/>
          <w:lang w:eastAsia="ru-RU"/>
        </w:rPr>
        <w:softHyphen/>
        <w:t>чением к линиям связи. Информационный канал может быть разделен на следующие каналы:</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канал коммутируемых линий связи,</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канал выделенных линий связи,</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канал локальной сети,</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канал машинных носителей информации,</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канал терминальных и периферийных устройств.</w:t>
      </w:r>
    </w:p>
    <w:p w:rsidR="006E6371" w:rsidRPr="00294127" w:rsidRDefault="006E6371" w:rsidP="006E6371">
      <w:pPr>
        <w:spacing w:after="0" w:line="240" w:lineRule="auto"/>
        <w:jc w:val="both"/>
        <w:rPr>
          <w:rFonts w:ascii="Times New Roman" w:eastAsia="Times New Roman" w:hAnsi="Times New Roman" w:cs="Times New Roman"/>
          <w:i/>
          <w:iCs/>
          <w:color w:val="000000"/>
          <w:sz w:val="28"/>
          <w:szCs w:val="28"/>
          <w:shd w:val="clear" w:color="auto" w:fill="FFFFFF"/>
          <w:lang w:eastAsia="ru-RU"/>
        </w:rPr>
      </w:pP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b/>
          <w:bCs/>
          <w:i/>
          <w:iCs/>
          <w:color w:val="000000"/>
          <w:sz w:val="28"/>
          <w:szCs w:val="28"/>
          <w:shd w:val="clear" w:color="auto" w:fill="FFFFFF"/>
          <w:lang w:eastAsia="ru-RU"/>
        </w:rPr>
        <w:t xml:space="preserve">             Возможные каналы утечки информации. </w:t>
      </w:r>
      <w:r w:rsidRPr="00294127">
        <w:rPr>
          <w:rFonts w:ascii="Times New Roman" w:eastAsia="Times New Roman" w:hAnsi="Times New Roman" w:cs="Times New Roman"/>
          <w:i/>
          <w:iCs/>
          <w:color w:val="000000"/>
          <w:sz w:val="28"/>
          <w:szCs w:val="28"/>
          <w:shd w:val="clear" w:color="auto" w:fill="FFFFFF"/>
          <w:lang w:eastAsia="ru-RU"/>
        </w:rPr>
        <w:t>Утечка акустической информации из-за применения подслушивающих устройств</w:t>
      </w:r>
      <w:r>
        <w:rPr>
          <w:rFonts w:ascii="Times New Roman" w:eastAsia="Times New Roman" w:hAnsi="Times New Roman" w:cs="Times New Roman"/>
          <w:i/>
          <w:iCs/>
          <w:color w:val="000000"/>
          <w:sz w:val="28"/>
          <w:szCs w:val="28"/>
          <w:shd w:val="clear" w:color="auto" w:fill="FFFFFF"/>
          <w:lang w:eastAsia="ru-RU"/>
        </w:rPr>
        <w:t>.</w:t>
      </w:r>
      <w:r w:rsidRPr="00294127">
        <w:rPr>
          <w:rFonts w:ascii="Times New Roman" w:eastAsia="Times New Roman" w:hAnsi="Times New Roman" w:cs="Times New Roman"/>
          <w:i/>
          <w:iCs/>
          <w:color w:val="000000"/>
          <w:sz w:val="28"/>
          <w:szCs w:val="28"/>
          <w:shd w:val="clear" w:color="auto" w:fill="FFFFFF"/>
          <w:lang w:eastAsia="ru-RU"/>
        </w:rPr>
        <w:t> </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color w:val="000000"/>
          <w:sz w:val="28"/>
          <w:szCs w:val="28"/>
          <w:shd w:val="clear" w:color="auto" w:fill="FFFFFF"/>
          <w:lang w:eastAsia="ru-RU"/>
        </w:rPr>
        <w:t xml:space="preserve">              Для перехвата и регистрации акустической информации существует огромный арсенал разнообразных средств разведки: микрофоны, электронные стетоскопы, радиомикрофоны или так называемые "</w:t>
      </w:r>
      <w:proofErr w:type="spellStart"/>
      <w:r w:rsidRPr="00294127">
        <w:rPr>
          <w:rFonts w:ascii="Times New Roman" w:eastAsia="Times New Roman" w:hAnsi="Times New Roman" w:cs="Times New Roman"/>
          <w:color w:val="000000"/>
          <w:sz w:val="28"/>
          <w:szCs w:val="28"/>
          <w:shd w:val="clear" w:color="auto" w:fill="FFFFFF"/>
          <w:lang w:eastAsia="ru-RU"/>
        </w:rPr>
        <w:t>радиозакладки</w:t>
      </w:r>
      <w:proofErr w:type="spellEnd"/>
      <w:r w:rsidRPr="00294127">
        <w:rPr>
          <w:rFonts w:ascii="Times New Roman" w:eastAsia="Times New Roman" w:hAnsi="Times New Roman" w:cs="Times New Roman"/>
          <w:color w:val="000000"/>
          <w:sz w:val="28"/>
          <w:szCs w:val="28"/>
          <w:shd w:val="clear" w:color="auto" w:fill="FFFFFF"/>
          <w:lang w:eastAsia="ru-RU"/>
        </w:rPr>
        <w:t>", направленные и лазерные микрофоны, аппаратура магнитной записи. Набор средств акустической разведки, используемых для решения конкретной задачи, сильно зависит от возможности доступа агента в контролируемое помещение или к интересующим лицам. </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xml:space="preserve">            Применение тех или иных средств акустического контроля зависит от условий применения, поставленной задачи, технических и, прежде всего финансовых возможностей организаторов подслушивания. </w:t>
      </w:r>
    </w:p>
    <w:p w:rsidR="006E6371" w:rsidRDefault="006E6371" w:rsidP="006E6371">
      <w:pPr>
        <w:spacing w:after="0" w:line="240" w:lineRule="auto"/>
        <w:jc w:val="both"/>
        <w:rPr>
          <w:rFonts w:ascii="Times New Roman" w:eastAsia="Times New Roman" w:hAnsi="Times New Roman" w:cs="Times New Roman"/>
          <w:i/>
          <w:iCs/>
          <w:color w:val="000000"/>
          <w:sz w:val="28"/>
          <w:szCs w:val="28"/>
          <w:shd w:val="clear" w:color="auto" w:fill="FFFFFF"/>
          <w:lang w:eastAsia="ru-RU"/>
        </w:rPr>
      </w:pPr>
      <w:r w:rsidRPr="00294127">
        <w:rPr>
          <w:rFonts w:ascii="Times New Roman" w:eastAsia="Times New Roman" w:hAnsi="Times New Roman" w:cs="Times New Roman"/>
          <w:i/>
          <w:iCs/>
          <w:color w:val="000000"/>
          <w:sz w:val="28"/>
          <w:szCs w:val="28"/>
          <w:shd w:val="clear" w:color="auto" w:fill="FFFFFF"/>
          <w:lang w:eastAsia="ru-RU"/>
        </w:rPr>
        <w:t xml:space="preserve">          </w:t>
      </w:r>
    </w:p>
    <w:p w:rsidR="006E6371" w:rsidRPr="00294127" w:rsidRDefault="006E6371" w:rsidP="006E6371">
      <w:pPr>
        <w:spacing w:after="0" w:line="240" w:lineRule="auto"/>
        <w:jc w:val="both"/>
        <w:rPr>
          <w:rFonts w:ascii="Times New Roman" w:eastAsia="Times New Roman" w:hAnsi="Times New Roman" w:cs="Times New Roman"/>
          <w:b/>
          <w:iCs/>
          <w:color w:val="000000"/>
          <w:sz w:val="28"/>
          <w:szCs w:val="28"/>
          <w:shd w:val="clear" w:color="auto" w:fill="FFFFFF"/>
          <w:lang w:eastAsia="ru-RU"/>
        </w:rPr>
      </w:pPr>
      <w:r w:rsidRPr="00294127">
        <w:rPr>
          <w:rFonts w:ascii="Times New Roman" w:eastAsia="Times New Roman" w:hAnsi="Times New Roman" w:cs="Times New Roman"/>
          <w:i/>
          <w:iCs/>
          <w:color w:val="000000"/>
          <w:sz w:val="28"/>
          <w:szCs w:val="28"/>
          <w:shd w:val="clear" w:color="auto" w:fill="FFFFFF"/>
          <w:lang w:eastAsia="ru-RU"/>
        </w:rPr>
        <w:t xml:space="preserve"> </w:t>
      </w:r>
      <w:r w:rsidRPr="00294127">
        <w:rPr>
          <w:rFonts w:ascii="Times New Roman" w:eastAsia="Times New Roman" w:hAnsi="Times New Roman" w:cs="Times New Roman"/>
          <w:b/>
          <w:iCs/>
          <w:color w:val="000000"/>
          <w:sz w:val="28"/>
          <w:szCs w:val="28"/>
          <w:shd w:val="clear" w:color="auto" w:fill="FFFFFF"/>
          <w:lang w:eastAsia="ru-RU"/>
        </w:rPr>
        <w:t>Утечка информации за счет скрытного и дистанционного видеонаблюдения.</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xml:space="preserve">           Из средств данного типа наиболее широко применяются скрыто устанавливаемые фото-, кино -, и видеокамеры с выходным отверстием объектива несколько миллиметров.</w:t>
      </w:r>
    </w:p>
    <w:p w:rsidR="00C044F0"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xml:space="preserve">Используются также </w:t>
      </w:r>
      <w:proofErr w:type="gramStart"/>
      <w:r w:rsidRPr="00294127">
        <w:rPr>
          <w:rFonts w:ascii="Times New Roman" w:eastAsia="Times New Roman" w:hAnsi="Times New Roman" w:cs="Times New Roman"/>
          <w:color w:val="000000"/>
          <w:sz w:val="28"/>
          <w:szCs w:val="28"/>
          <w:shd w:val="clear" w:color="auto" w:fill="FFFFFF"/>
          <w:lang w:eastAsia="ru-RU"/>
        </w:rPr>
        <w:t>миниатюрные видеосистемы</w:t>
      </w:r>
      <w:proofErr w:type="gramEnd"/>
      <w:r w:rsidRPr="00294127">
        <w:rPr>
          <w:rFonts w:ascii="Times New Roman" w:eastAsia="Times New Roman" w:hAnsi="Times New Roman" w:cs="Times New Roman"/>
          <w:color w:val="000000"/>
          <w:sz w:val="28"/>
          <w:szCs w:val="28"/>
          <w:shd w:val="clear" w:color="auto" w:fill="FFFFFF"/>
          <w:lang w:eastAsia="ru-RU"/>
        </w:rPr>
        <w:t xml:space="preserve"> состоящие из </w:t>
      </w:r>
      <w:proofErr w:type="spellStart"/>
      <w:r w:rsidRPr="00294127">
        <w:rPr>
          <w:rFonts w:ascii="Times New Roman" w:eastAsia="Times New Roman" w:hAnsi="Times New Roman" w:cs="Times New Roman"/>
          <w:color w:val="000000"/>
          <w:sz w:val="28"/>
          <w:szCs w:val="28"/>
          <w:shd w:val="clear" w:color="auto" w:fill="FFFFFF"/>
          <w:lang w:eastAsia="ru-RU"/>
        </w:rPr>
        <w:t>микровидеокамеры</w:t>
      </w:r>
      <w:proofErr w:type="spellEnd"/>
      <w:r w:rsidRPr="00294127">
        <w:rPr>
          <w:rFonts w:ascii="Times New Roman" w:eastAsia="Times New Roman" w:hAnsi="Times New Roman" w:cs="Times New Roman"/>
          <w:color w:val="000000"/>
          <w:sz w:val="28"/>
          <w:szCs w:val="28"/>
          <w:shd w:val="clear" w:color="auto" w:fill="FFFFFF"/>
          <w:lang w:eastAsia="ru-RU"/>
        </w:rPr>
        <w:t xml:space="preserve"> с высокой чувствительностью и микрофоном. Устанавливаются на двери или в стене. Для конспиративного наблюдения используются также </w:t>
      </w:r>
      <w:proofErr w:type="spellStart"/>
      <w:r w:rsidRPr="00294127">
        <w:rPr>
          <w:rFonts w:ascii="Times New Roman" w:eastAsia="Times New Roman" w:hAnsi="Times New Roman" w:cs="Times New Roman"/>
          <w:color w:val="000000"/>
          <w:sz w:val="28"/>
          <w:szCs w:val="28"/>
          <w:shd w:val="clear" w:color="auto" w:fill="FFFFFF"/>
          <w:lang w:eastAsia="ru-RU"/>
        </w:rPr>
        <w:t>микровидеокамеры</w:t>
      </w:r>
      <w:proofErr w:type="spellEnd"/>
      <w:r w:rsidRPr="00294127">
        <w:rPr>
          <w:rFonts w:ascii="Times New Roman" w:eastAsia="Times New Roman" w:hAnsi="Times New Roman" w:cs="Times New Roman"/>
          <w:color w:val="000000"/>
          <w:sz w:val="28"/>
          <w:szCs w:val="28"/>
          <w:shd w:val="clear" w:color="auto" w:fill="FFFFFF"/>
          <w:lang w:eastAsia="ru-RU"/>
        </w:rPr>
        <w:t xml:space="preserve"> в настенных часах, в датчиках пожарной сигнализации, небольших </w:t>
      </w:r>
      <w:proofErr w:type="spellStart"/>
      <w:r w:rsidRPr="00294127">
        <w:rPr>
          <w:rFonts w:ascii="Times New Roman" w:eastAsia="Times New Roman" w:hAnsi="Times New Roman" w:cs="Times New Roman"/>
          <w:color w:val="000000"/>
          <w:sz w:val="28"/>
          <w:szCs w:val="28"/>
          <w:shd w:val="clear" w:color="auto" w:fill="FFFFFF"/>
          <w:lang w:eastAsia="ru-RU"/>
        </w:rPr>
        <w:t>радиомагнитолах</w:t>
      </w:r>
      <w:proofErr w:type="spellEnd"/>
      <w:r w:rsidRPr="00294127">
        <w:rPr>
          <w:rFonts w:ascii="Times New Roman" w:eastAsia="Times New Roman" w:hAnsi="Times New Roman" w:cs="Times New Roman"/>
          <w:color w:val="000000"/>
          <w:sz w:val="28"/>
          <w:szCs w:val="28"/>
          <w:shd w:val="clear" w:color="auto" w:fill="FFFFFF"/>
          <w:lang w:eastAsia="ru-RU"/>
        </w:rPr>
        <w:t>, а также в галстуке или брючном ремне. Видеоизображение может записываться на малогабаритный видеомагнитофон или передаваться с помощью малогабаритного передатчика по радиоканалу в другое помещение или автомашину на специальный или стандартный телеприемник. Расстояние передачи, в зависимости от мощности передачи достигает от 200 метров до 1 км. При использовании ретрансляторов расстояние передачи может быть значительно увеличено.</w:t>
      </w:r>
    </w:p>
    <w:p w:rsidR="006E6371"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xml:space="preserve">             Привлекает внимание автомобильная система скрытого видеонаблюдения. Видеокамера, обеспечивающая круговой обзор, закамуфлирована под наружную антенну сотового телефона. Плоский экран устанавливается либо на солнцезащитном козырьке, либо в "бардачке", пульт управления - или в пепельнице, или в кармане на двери. Видеосигнал, в зависимости от комплектации, может записываться прямо на видеомагнитофон либо передаваться по радиолинии на </w:t>
      </w:r>
      <w:r w:rsidRPr="00294127">
        <w:rPr>
          <w:rFonts w:ascii="Times New Roman" w:eastAsia="Times New Roman" w:hAnsi="Times New Roman" w:cs="Times New Roman"/>
          <w:color w:val="000000"/>
          <w:sz w:val="28"/>
          <w:szCs w:val="28"/>
          <w:shd w:val="clear" w:color="auto" w:fill="FFFFFF"/>
          <w:lang w:eastAsia="ru-RU"/>
        </w:rPr>
        <w:lastRenderedPageBreak/>
        <w:t>расстояние до 400 м. Видеокамера комплектуется сменными объективами с различными углами зрения. </w:t>
      </w:r>
    </w:p>
    <w:p w:rsidR="006E6371" w:rsidRPr="00465304" w:rsidRDefault="006E6371" w:rsidP="006E6371">
      <w:pPr>
        <w:spacing w:after="0" w:line="240" w:lineRule="auto"/>
        <w:jc w:val="center"/>
        <w:rPr>
          <w:rFonts w:ascii="Times New Roman" w:eastAsia="Times New Roman" w:hAnsi="Times New Roman" w:cs="Times New Roman"/>
          <w:i/>
          <w:iCs/>
          <w:color w:val="000000"/>
          <w:sz w:val="28"/>
          <w:szCs w:val="28"/>
          <w:u w:val="single"/>
          <w:shd w:val="clear" w:color="auto" w:fill="FFFFFF"/>
          <w:lang w:eastAsia="ru-RU"/>
        </w:rPr>
      </w:pPr>
      <w:r w:rsidRPr="00294127">
        <w:rPr>
          <w:rFonts w:ascii="Times New Roman" w:eastAsia="Times New Roman" w:hAnsi="Times New Roman" w:cs="Times New Roman"/>
          <w:color w:val="000000"/>
          <w:sz w:val="28"/>
          <w:szCs w:val="28"/>
          <w:lang w:eastAsia="ru-RU"/>
        </w:rPr>
        <w:br/>
      </w:r>
      <w:r w:rsidRPr="00465304">
        <w:rPr>
          <w:rFonts w:ascii="Times New Roman" w:eastAsia="Times New Roman" w:hAnsi="Times New Roman" w:cs="Times New Roman"/>
          <w:b/>
          <w:iCs/>
          <w:color w:val="000000"/>
          <w:sz w:val="28"/>
          <w:szCs w:val="28"/>
          <w:u w:val="single"/>
          <w:shd w:val="clear" w:color="auto" w:fill="FFFFFF"/>
          <w:lang w:eastAsia="ru-RU"/>
        </w:rPr>
        <w:t>Лазерный съем речевой информации.</w:t>
      </w:r>
    </w:p>
    <w:p w:rsidR="006E6371"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color w:val="000000"/>
          <w:sz w:val="28"/>
          <w:szCs w:val="28"/>
          <w:shd w:val="clear" w:color="auto" w:fill="FFFFFF"/>
          <w:lang w:eastAsia="ru-RU"/>
        </w:rPr>
        <w:t xml:space="preserve">               Для дистанционного перехвата информации (речи) из помещений иногда используют лазерные устройства. Из пункта наблюдения в направлении источника звука посылается зондирующий луч. Зондирующий луч обычно направляется на стекла окон, зеркала, другие отражатели. Все эти предметы под действием </w:t>
      </w:r>
      <w:proofErr w:type="gramStart"/>
      <w:r w:rsidRPr="00294127">
        <w:rPr>
          <w:rFonts w:ascii="Times New Roman" w:eastAsia="Times New Roman" w:hAnsi="Times New Roman" w:cs="Times New Roman"/>
          <w:color w:val="000000"/>
          <w:sz w:val="28"/>
          <w:szCs w:val="28"/>
          <w:shd w:val="clear" w:color="auto" w:fill="FFFFFF"/>
          <w:lang w:eastAsia="ru-RU"/>
        </w:rPr>
        <w:t>речевых сигналов</w:t>
      </w:r>
      <w:proofErr w:type="gramEnd"/>
      <w:r w:rsidRPr="00294127">
        <w:rPr>
          <w:rFonts w:ascii="Times New Roman" w:eastAsia="Times New Roman" w:hAnsi="Times New Roman" w:cs="Times New Roman"/>
          <w:color w:val="000000"/>
          <w:sz w:val="28"/>
          <w:szCs w:val="28"/>
          <w:shd w:val="clear" w:color="auto" w:fill="FFFFFF"/>
          <w:lang w:eastAsia="ru-RU"/>
        </w:rPr>
        <w:t xml:space="preserve"> циркулирующих в помещении колеблются и своими </w:t>
      </w:r>
      <w:hyperlink r:id="rId6" w:tooltip="Принцип действия" w:history="1">
        <w:r w:rsidRPr="00294127">
          <w:rPr>
            <w:rFonts w:ascii="Times New Roman" w:eastAsia="Times New Roman" w:hAnsi="Times New Roman" w:cs="Times New Roman"/>
            <w:sz w:val="28"/>
            <w:szCs w:val="28"/>
            <w:shd w:val="clear" w:color="auto" w:fill="FFFFFF"/>
            <w:lang w:eastAsia="ru-RU"/>
          </w:rPr>
          <w:t>колебаниями модулируют лазерный луч</w:t>
        </w:r>
      </w:hyperlink>
      <w:r w:rsidRPr="00294127">
        <w:rPr>
          <w:rFonts w:ascii="Times New Roman" w:eastAsia="Times New Roman" w:hAnsi="Times New Roman" w:cs="Times New Roman"/>
          <w:color w:val="000000"/>
          <w:sz w:val="28"/>
          <w:szCs w:val="28"/>
          <w:shd w:val="clear" w:color="auto" w:fill="FFFFFF"/>
          <w:lang w:eastAsia="ru-RU"/>
        </w:rPr>
        <w:t>, приняв который в пункте наблюдения, можно путем несложных преобразований восстановить все речевые сигналы, циркулирующие в контролируемом помещении. На сегодняшний день создано целое семейство лазерных средств акустической разведки. Такие устройства состоят из источника излучения (гелий-неоновый лазер), приемника этого излучения с блоком фильтрации шумов, двух пар головных телефонов, аккумулятора питания и штатива. Наводка лазерного излучения на оконное стекло нужного помещения осуществляется с помощью телескопического визира. Съем речевой информации с оконных рам с двойными стеклами с хорошим качеством обеспечивается с расстояния до 250 метров. Такой возможностью, в частности, обладает система SIPE LASER 3-DA SUPER производства США. </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b/>
          <w:color w:val="000000"/>
          <w:sz w:val="28"/>
          <w:szCs w:val="28"/>
          <w:shd w:val="clear" w:color="auto" w:fill="FFFFFF"/>
          <w:lang w:eastAsia="ru-RU"/>
        </w:rPr>
        <w:t xml:space="preserve">                Однако на качество принимаемой информации, кроме параметров системы оказывают влияние следующие факторы:</w:t>
      </w:r>
      <w:r w:rsidRPr="00294127">
        <w:rPr>
          <w:rFonts w:ascii="Times New Roman" w:eastAsia="Times New Roman" w:hAnsi="Times New Roman" w:cs="Times New Roman"/>
          <w:color w:val="000000"/>
          <w:sz w:val="28"/>
          <w:szCs w:val="28"/>
          <w:shd w:val="clear" w:color="auto" w:fill="FFFFFF"/>
          <w:lang w:eastAsia="ru-RU"/>
        </w:rPr>
        <w:t> </w:t>
      </w:r>
    </w:p>
    <w:p w:rsidR="006E6371" w:rsidRPr="00294127" w:rsidRDefault="006E6371" w:rsidP="006E637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94127">
        <w:rPr>
          <w:rFonts w:ascii="Times New Roman" w:eastAsia="Times New Roman" w:hAnsi="Times New Roman" w:cs="Times New Roman"/>
          <w:color w:val="000000"/>
          <w:sz w:val="28"/>
          <w:szCs w:val="28"/>
          <w:lang w:eastAsia="ru-RU"/>
        </w:rPr>
        <w:t>параметры атмосферы (рассеяние, поглощение, турбулентность, уровень фона); </w:t>
      </w:r>
    </w:p>
    <w:p w:rsidR="006E6371" w:rsidRPr="00294127" w:rsidRDefault="006E6371" w:rsidP="006E637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94127">
        <w:rPr>
          <w:rFonts w:ascii="Times New Roman" w:eastAsia="Times New Roman" w:hAnsi="Times New Roman" w:cs="Times New Roman"/>
          <w:color w:val="000000"/>
          <w:sz w:val="28"/>
          <w:szCs w:val="28"/>
          <w:lang w:eastAsia="ru-RU"/>
        </w:rPr>
        <w:t>качество обработки зондируемой поверхности (шероховатости и неровности, обусловленные как технологическими причинами, так и воздействием среды - грязь, царапины и пр.); </w:t>
      </w:r>
    </w:p>
    <w:p w:rsidR="006E6371" w:rsidRPr="00294127" w:rsidRDefault="006E6371" w:rsidP="006E637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94127">
        <w:rPr>
          <w:rFonts w:ascii="Times New Roman" w:eastAsia="Times New Roman" w:hAnsi="Times New Roman" w:cs="Times New Roman"/>
          <w:color w:val="000000"/>
          <w:sz w:val="28"/>
          <w:szCs w:val="28"/>
          <w:lang w:eastAsia="ru-RU"/>
        </w:rPr>
        <w:t>уровень фоновых акустических шумов; </w:t>
      </w:r>
    </w:p>
    <w:p w:rsidR="006E6371" w:rsidRPr="00294127" w:rsidRDefault="006E6371" w:rsidP="006E637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94127">
        <w:rPr>
          <w:rFonts w:ascii="Times New Roman" w:eastAsia="Times New Roman" w:hAnsi="Times New Roman" w:cs="Times New Roman"/>
          <w:color w:val="000000"/>
          <w:sz w:val="28"/>
          <w:szCs w:val="28"/>
          <w:lang w:eastAsia="ru-RU"/>
        </w:rPr>
        <w:t>уровень перехваченного речевого сигнала. </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xml:space="preserve">             Кроме того, применение подобных средств требует больших затрат не только на саму систему, но и на оборудование по обработке полученной информации. Применение такой сложной системы требует высокой квалификации и серьезной подготовки операторов.</w:t>
      </w:r>
    </w:p>
    <w:p w:rsidR="006E6371" w:rsidRDefault="006E6371" w:rsidP="006E6371">
      <w:pPr>
        <w:spacing w:after="0" w:line="240" w:lineRule="auto"/>
        <w:jc w:val="both"/>
        <w:rPr>
          <w:rFonts w:ascii="Times New Roman" w:eastAsia="Times New Roman" w:hAnsi="Times New Roman" w:cs="Times New Roman"/>
          <w:color w:val="000000"/>
          <w:sz w:val="28"/>
          <w:szCs w:val="28"/>
          <w:lang w:eastAsia="ru-RU"/>
        </w:rPr>
      </w:pPr>
    </w:p>
    <w:p w:rsidR="006E6371" w:rsidRDefault="006E6371" w:rsidP="006E6371">
      <w:pPr>
        <w:spacing w:after="0" w:line="240" w:lineRule="auto"/>
        <w:jc w:val="both"/>
        <w:rPr>
          <w:rFonts w:ascii="Times New Roman" w:eastAsia="Times New Roman" w:hAnsi="Times New Roman" w:cs="Times New Roman"/>
          <w:b/>
          <w:iCs/>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xml:space="preserve">             Из всего этого можно сделать вывод, что применение лазерного съема речевой информации дорогое удовольствие и довольно сложное, поэтому надо оценить необходимость защиты информации от этого вида разведки. </w:t>
      </w:r>
      <w:r w:rsidRPr="00294127">
        <w:rPr>
          <w:rFonts w:ascii="Times New Roman" w:eastAsia="Times New Roman" w:hAnsi="Times New Roman" w:cs="Times New Roman"/>
          <w:color w:val="000000"/>
          <w:sz w:val="28"/>
          <w:szCs w:val="28"/>
          <w:lang w:eastAsia="ru-RU"/>
        </w:rPr>
        <w:br/>
      </w:r>
    </w:p>
    <w:p w:rsidR="006E6371" w:rsidRPr="00465304" w:rsidRDefault="006E6371" w:rsidP="006E6371">
      <w:pPr>
        <w:spacing w:after="0" w:line="240" w:lineRule="auto"/>
        <w:jc w:val="center"/>
        <w:rPr>
          <w:rFonts w:ascii="Times New Roman" w:eastAsia="Times New Roman" w:hAnsi="Times New Roman" w:cs="Times New Roman"/>
          <w:i/>
          <w:iCs/>
          <w:color w:val="000000"/>
          <w:sz w:val="28"/>
          <w:szCs w:val="28"/>
          <w:u w:val="single"/>
          <w:shd w:val="clear" w:color="auto" w:fill="FFFFFF"/>
          <w:lang w:eastAsia="ru-RU"/>
        </w:rPr>
      </w:pPr>
      <w:r w:rsidRPr="00465304">
        <w:rPr>
          <w:rFonts w:ascii="Times New Roman" w:eastAsia="Times New Roman" w:hAnsi="Times New Roman" w:cs="Times New Roman"/>
          <w:b/>
          <w:iCs/>
          <w:color w:val="000000"/>
          <w:sz w:val="28"/>
          <w:szCs w:val="28"/>
          <w:u w:val="single"/>
          <w:shd w:val="clear" w:color="auto" w:fill="FFFFFF"/>
          <w:lang w:eastAsia="ru-RU"/>
        </w:rPr>
        <w:t>Пути утечки информации в вычислительных системах.</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color w:val="000000"/>
          <w:sz w:val="28"/>
          <w:szCs w:val="28"/>
          <w:shd w:val="clear" w:color="auto" w:fill="FFFFFF"/>
          <w:lang w:eastAsia="ru-RU"/>
        </w:rPr>
        <w:t xml:space="preserve">             Вопросы безопасности обработки информации в компьютерных системах пока еще волнуют в нашей стране не слишком широкий круг специалистов. </w:t>
      </w: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color w:val="000000"/>
          <w:sz w:val="28"/>
          <w:szCs w:val="28"/>
          <w:shd w:val="clear" w:color="auto" w:fill="FFFFFF"/>
          <w:lang w:eastAsia="ru-RU"/>
        </w:rPr>
        <w:lastRenderedPageBreak/>
        <w:t xml:space="preserve">             До сих пор эта проблема более-менее серьезно вставала у нас, пожалуй, только перед рядом государственных и военных органов, а также перед научными кругами. Теперь же появилось большое число фирм и банков, эффективная деятельность которых практически немыслима без использования компьютеров. Как только должностные лица этих и других организаций это поймут, перед ними сразу же встанут именно вопросы </w:t>
      </w:r>
      <w:proofErr w:type="gramStart"/>
      <w:r w:rsidRPr="00294127">
        <w:rPr>
          <w:rFonts w:ascii="Times New Roman" w:eastAsia="Times New Roman" w:hAnsi="Times New Roman" w:cs="Times New Roman"/>
          <w:color w:val="000000"/>
          <w:sz w:val="28"/>
          <w:szCs w:val="28"/>
          <w:shd w:val="clear" w:color="auto" w:fill="FFFFFF"/>
          <w:lang w:eastAsia="ru-RU"/>
        </w:rPr>
        <w:t>защиты</w:t>
      </w:r>
      <w:proofErr w:type="gramEnd"/>
      <w:r w:rsidRPr="00294127">
        <w:rPr>
          <w:rFonts w:ascii="Times New Roman" w:eastAsia="Times New Roman" w:hAnsi="Times New Roman" w:cs="Times New Roman"/>
          <w:color w:val="000000"/>
          <w:sz w:val="28"/>
          <w:szCs w:val="28"/>
          <w:shd w:val="clear" w:color="auto" w:fill="FFFFFF"/>
          <w:lang w:eastAsia="ru-RU"/>
        </w:rPr>
        <w:t xml:space="preserve"> имеющейся у них критичной информации.</w:t>
      </w:r>
    </w:p>
    <w:p w:rsidR="00C044F0"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xml:space="preserve">             </w:t>
      </w:r>
    </w:p>
    <w:p w:rsidR="006E6371" w:rsidRPr="00294127" w:rsidRDefault="006E6371" w:rsidP="006E6371">
      <w:pPr>
        <w:spacing w:after="0" w:line="240" w:lineRule="auto"/>
        <w:jc w:val="both"/>
        <w:rPr>
          <w:rFonts w:ascii="Times New Roman" w:eastAsia="Times New Roman" w:hAnsi="Times New Roman" w:cs="Times New Roman"/>
          <w:b/>
          <w:color w:val="000000"/>
          <w:sz w:val="28"/>
          <w:szCs w:val="28"/>
          <w:shd w:val="clear" w:color="auto" w:fill="FFFFFF"/>
          <w:lang w:eastAsia="ru-RU"/>
        </w:rPr>
      </w:pPr>
      <w:r w:rsidRPr="00294127">
        <w:rPr>
          <w:rFonts w:ascii="Times New Roman" w:eastAsia="Times New Roman" w:hAnsi="Times New Roman" w:cs="Times New Roman"/>
          <w:b/>
          <w:color w:val="000000"/>
          <w:sz w:val="28"/>
          <w:szCs w:val="28"/>
          <w:shd w:val="clear" w:color="auto" w:fill="FFFFFF"/>
          <w:lang w:eastAsia="ru-RU"/>
        </w:rPr>
        <w:t>Различают два типа некорректного использования ЭВМ:</w:t>
      </w:r>
    </w:p>
    <w:p w:rsidR="006E6371" w:rsidRPr="00465304" w:rsidRDefault="006E6371" w:rsidP="006E637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u w:val="single"/>
          <w:lang w:eastAsia="ru-RU"/>
        </w:rPr>
      </w:pPr>
      <w:r w:rsidRPr="00465304">
        <w:rPr>
          <w:rFonts w:ascii="Times New Roman" w:eastAsia="Times New Roman" w:hAnsi="Times New Roman" w:cs="Times New Roman"/>
          <w:color w:val="000000"/>
          <w:sz w:val="28"/>
          <w:szCs w:val="28"/>
          <w:u w:val="single"/>
          <w:lang w:eastAsia="ru-RU"/>
        </w:rPr>
        <w:t>доступ к ЭВМ лиц, не имеющих на это права; </w:t>
      </w:r>
    </w:p>
    <w:p w:rsidR="006E6371" w:rsidRPr="00465304" w:rsidRDefault="006E6371" w:rsidP="006E637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u w:val="single"/>
          <w:lang w:eastAsia="ru-RU"/>
        </w:rPr>
      </w:pPr>
      <w:r w:rsidRPr="00465304">
        <w:rPr>
          <w:rFonts w:ascii="Times New Roman" w:eastAsia="Times New Roman" w:hAnsi="Times New Roman" w:cs="Times New Roman"/>
          <w:color w:val="000000"/>
          <w:sz w:val="28"/>
          <w:szCs w:val="28"/>
          <w:u w:val="single"/>
          <w:lang w:eastAsia="ru-RU"/>
        </w:rPr>
        <w:t>неправильные действия тех лиц, которые имеют право на доступ к ЭВМ (так называемый санкционированный доступ). </w:t>
      </w:r>
    </w:p>
    <w:p w:rsidR="006E6371" w:rsidRPr="00465304" w:rsidRDefault="006E6371" w:rsidP="006E6371">
      <w:pPr>
        <w:spacing w:after="0" w:line="240" w:lineRule="auto"/>
        <w:jc w:val="both"/>
        <w:rPr>
          <w:rFonts w:ascii="Times New Roman" w:eastAsia="Times New Roman" w:hAnsi="Times New Roman" w:cs="Times New Roman"/>
          <w:color w:val="000000"/>
          <w:sz w:val="28"/>
          <w:szCs w:val="28"/>
          <w:u w:val="single"/>
          <w:lang w:eastAsia="ru-RU"/>
        </w:rPr>
      </w:pPr>
      <w:r w:rsidRPr="00294127">
        <w:rPr>
          <w:rFonts w:ascii="Times New Roman" w:eastAsia="Times New Roman" w:hAnsi="Times New Roman" w:cs="Times New Roman"/>
          <w:color w:val="000000"/>
          <w:sz w:val="28"/>
          <w:szCs w:val="28"/>
          <w:shd w:val="clear" w:color="auto" w:fill="FFFFFF"/>
          <w:lang w:eastAsia="ru-RU"/>
        </w:rPr>
        <w:t xml:space="preserve">            Обычно разработчиков систем волнует только решение второй проблемы. Анализ вероятных путей </w:t>
      </w:r>
      <w:hyperlink r:id="rId7" w:tooltip="Каждый канал передачи информации имеет ряд характеристик: Местоположение начала и конца" w:history="1">
        <w:r w:rsidRPr="00294127">
          <w:rPr>
            <w:rFonts w:ascii="Times New Roman" w:eastAsia="Times New Roman" w:hAnsi="Times New Roman" w:cs="Times New Roman"/>
            <w:sz w:val="28"/>
            <w:szCs w:val="28"/>
            <w:shd w:val="clear" w:color="auto" w:fill="FFFFFF"/>
            <w:lang w:eastAsia="ru-RU"/>
          </w:rPr>
          <w:t>утечки информации или ее искажений показывает</w:t>
        </w:r>
      </w:hyperlink>
      <w:r w:rsidRPr="00294127">
        <w:rPr>
          <w:rFonts w:ascii="Times New Roman" w:eastAsia="Times New Roman" w:hAnsi="Times New Roman" w:cs="Times New Roman"/>
          <w:color w:val="000000"/>
          <w:sz w:val="28"/>
          <w:szCs w:val="28"/>
          <w:shd w:val="clear" w:color="auto" w:fill="FFFFFF"/>
          <w:lang w:eastAsia="ru-RU"/>
        </w:rPr>
        <w:t xml:space="preserve">, что </w:t>
      </w:r>
      <w:r w:rsidRPr="00465304">
        <w:rPr>
          <w:rFonts w:ascii="Times New Roman" w:eastAsia="Times New Roman" w:hAnsi="Times New Roman" w:cs="Times New Roman"/>
          <w:b/>
          <w:color w:val="000000"/>
          <w:sz w:val="28"/>
          <w:szCs w:val="28"/>
          <w:u w:val="single"/>
          <w:shd w:val="clear" w:color="auto" w:fill="FFFFFF"/>
          <w:lang w:eastAsia="ru-RU"/>
        </w:rPr>
        <w:t>при отсутствии специальных мер защиты обеспечивающих выполнение функций, возложенных на вычислительную систему, возможно:</w:t>
      </w:r>
      <w:r w:rsidRPr="00465304">
        <w:rPr>
          <w:rFonts w:ascii="Times New Roman" w:eastAsia="Times New Roman" w:hAnsi="Times New Roman" w:cs="Times New Roman"/>
          <w:color w:val="000000"/>
          <w:sz w:val="28"/>
          <w:szCs w:val="28"/>
          <w:u w:val="single"/>
          <w:shd w:val="clear" w:color="auto" w:fill="FFFFFF"/>
          <w:lang w:eastAsia="ru-RU"/>
        </w:rPr>
        <w:t> </w:t>
      </w:r>
    </w:p>
    <w:p w:rsidR="006E6371" w:rsidRPr="00465304" w:rsidRDefault="006E6371" w:rsidP="006E63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u w:val="single"/>
          <w:lang w:eastAsia="ru-RU"/>
        </w:rPr>
      </w:pPr>
      <w:r w:rsidRPr="00465304">
        <w:rPr>
          <w:rFonts w:ascii="Times New Roman" w:eastAsia="Times New Roman" w:hAnsi="Times New Roman" w:cs="Times New Roman"/>
          <w:color w:val="000000"/>
          <w:sz w:val="28"/>
          <w:szCs w:val="28"/>
          <w:u w:val="single"/>
          <w:lang w:eastAsia="ru-RU"/>
        </w:rPr>
        <w:t>снятие дистанционными техническими средствами секретных сообщений с мониторов ЭВМ, с принтеров (перехват электромагнитных излучений; </w:t>
      </w:r>
    </w:p>
    <w:p w:rsidR="006E6371" w:rsidRPr="00465304" w:rsidRDefault="006E6371" w:rsidP="006E63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u w:val="single"/>
          <w:lang w:eastAsia="ru-RU"/>
        </w:rPr>
      </w:pPr>
      <w:r w:rsidRPr="00465304">
        <w:rPr>
          <w:rFonts w:ascii="Times New Roman" w:eastAsia="Times New Roman" w:hAnsi="Times New Roman" w:cs="Times New Roman"/>
          <w:color w:val="000000"/>
          <w:sz w:val="28"/>
          <w:szCs w:val="28"/>
          <w:u w:val="single"/>
          <w:lang w:eastAsia="ru-RU"/>
        </w:rPr>
        <w:t xml:space="preserve">получение </w:t>
      </w:r>
      <w:proofErr w:type="gramStart"/>
      <w:r w:rsidRPr="00465304">
        <w:rPr>
          <w:rFonts w:ascii="Times New Roman" w:eastAsia="Times New Roman" w:hAnsi="Times New Roman" w:cs="Times New Roman"/>
          <w:color w:val="000000"/>
          <w:sz w:val="28"/>
          <w:szCs w:val="28"/>
          <w:u w:val="single"/>
          <w:lang w:eastAsia="ru-RU"/>
        </w:rPr>
        <w:t>информации</w:t>
      </w:r>
      <w:proofErr w:type="gramEnd"/>
      <w:r w:rsidRPr="00465304">
        <w:rPr>
          <w:rFonts w:ascii="Times New Roman" w:eastAsia="Times New Roman" w:hAnsi="Times New Roman" w:cs="Times New Roman"/>
          <w:color w:val="000000"/>
          <w:sz w:val="28"/>
          <w:szCs w:val="28"/>
          <w:u w:val="single"/>
          <w:lang w:eastAsia="ru-RU"/>
        </w:rPr>
        <w:t xml:space="preserve"> обрабатываемой в ЭВМ по цепям питания; </w:t>
      </w:r>
    </w:p>
    <w:p w:rsidR="006E6371" w:rsidRPr="00465304" w:rsidRDefault="006E6371" w:rsidP="006E63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u w:val="single"/>
          <w:lang w:eastAsia="ru-RU"/>
        </w:rPr>
      </w:pPr>
      <w:r w:rsidRPr="00465304">
        <w:rPr>
          <w:rFonts w:ascii="Times New Roman" w:eastAsia="Times New Roman" w:hAnsi="Times New Roman" w:cs="Times New Roman"/>
          <w:color w:val="000000"/>
          <w:sz w:val="28"/>
          <w:szCs w:val="28"/>
          <w:u w:val="single"/>
          <w:lang w:eastAsia="ru-RU"/>
        </w:rPr>
        <w:t>акустическая или электроакустическая утечка вводимой информации; </w:t>
      </w:r>
    </w:p>
    <w:p w:rsidR="006E6371" w:rsidRPr="00465304" w:rsidRDefault="006E6371" w:rsidP="006E63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u w:val="single"/>
          <w:lang w:eastAsia="ru-RU"/>
        </w:rPr>
      </w:pPr>
      <w:r w:rsidRPr="00465304">
        <w:rPr>
          <w:rFonts w:ascii="Times New Roman" w:eastAsia="Times New Roman" w:hAnsi="Times New Roman" w:cs="Times New Roman"/>
          <w:color w:val="000000"/>
          <w:sz w:val="28"/>
          <w:szCs w:val="28"/>
          <w:u w:val="single"/>
          <w:lang w:eastAsia="ru-RU"/>
        </w:rPr>
        <w:t>перехват сообщений в канале связи; </w:t>
      </w:r>
    </w:p>
    <w:p w:rsidR="006E6371" w:rsidRPr="00465304" w:rsidRDefault="006E6371" w:rsidP="006E63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u w:val="single"/>
          <w:lang w:eastAsia="ru-RU"/>
        </w:rPr>
      </w:pPr>
      <w:r w:rsidRPr="00465304">
        <w:rPr>
          <w:rFonts w:ascii="Times New Roman" w:eastAsia="Times New Roman" w:hAnsi="Times New Roman" w:cs="Times New Roman"/>
          <w:color w:val="000000"/>
          <w:sz w:val="28"/>
          <w:szCs w:val="28"/>
          <w:u w:val="single"/>
          <w:lang w:eastAsia="ru-RU"/>
        </w:rPr>
        <w:t>навязывание ложного сообщения; </w:t>
      </w:r>
    </w:p>
    <w:p w:rsidR="006E6371" w:rsidRPr="00465304" w:rsidRDefault="006E6371" w:rsidP="006E63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u w:val="single"/>
          <w:lang w:eastAsia="ru-RU"/>
        </w:rPr>
      </w:pPr>
      <w:r w:rsidRPr="00465304">
        <w:rPr>
          <w:rFonts w:ascii="Times New Roman" w:eastAsia="Times New Roman" w:hAnsi="Times New Roman" w:cs="Times New Roman"/>
          <w:color w:val="000000"/>
          <w:sz w:val="28"/>
          <w:szCs w:val="28"/>
          <w:u w:val="single"/>
          <w:lang w:eastAsia="ru-RU"/>
        </w:rPr>
        <w:t>считывание (изменение) информации ЭВМ при несанкционированном доступе. </w:t>
      </w:r>
    </w:p>
    <w:p w:rsidR="006E6371" w:rsidRPr="00465304" w:rsidRDefault="006E6371" w:rsidP="006E63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u w:val="single"/>
          <w:lang w:eastAsia="ru-RU"/>
        </w:rPr>
      </w:pPr>
      <w:r w:rsidRPr="00465304">
        <w:rPr>
          <w:rFonts w:ascii="Times New Roman" w:eastAsia="Times New Roman" w:hAnsi="Times New Roman" w:cs="Times New Roman"/>
          <w:color w:val="000000"/>
          <w:sz w:val="28"/>
          <w:szCs w:val="28"/>
          <w:u w:val="single"/>
          <w:lang w:eastAsia="ru-RU"/>
        </w:rPr>
        <w:t>хищение носителей информации и производственных отходов; </w:t>
      </w:r>
    </w:p>
    <w:p w:rsidR="006E6371" w:rsidRPr="00465304" w:rsidRDefault="006E6371" w:rsidP="006E63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u w:val="single"/>
          <w:lang w:eastAsia="ru-RU"/>
        </w:rPr>
      </w:pPr>
      <w:r w:rsidRPr="00465304">
        <w:rPr>
          <w:rFonts w:ascii="Times New Roman" w:eastAsia="Times New Roman" w:hAnsi="Times New Roman" w:cs="Times New Roman"/>
          <w:color w:val="000000"/>
          <w:sz w:val="28"/>
          <w:szCs w:val="28"/>
          <w:u w:val="single"/>
          <w:lang w:eastAsia="ru-RU"/>
        </w:rPr>
        <w:t>чтение остаточной информации в ЗУ системы после выполнения санкционированных запросов; </w:t>
      </w:r>
    </w:p>
    <w:p w:rsidR="006E6371" w:rsidRPr="00465304" w:rsidRDefault="006E6371" w:rsidP="006E63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u w:val="single"/>
          <w:lang w:eastAsia="ru-RU"/>
        </w:rPr>
      </w:pPr>
      <w:r w:rsidRPr="00465304">
        <w:rPr>
          <w:rFonts w:ascii="Times New Roman" w:eastAsia="Times New Roman" w:hAnsi="Times New Roman" w:cs="Times New Roman"/>
          <w:color w:val="000000"/>
          <w:sz w:val="28"/>
          <w:szCs w:val="28"/>
          <w:u w:val="single"/>
          <w:lang w:eastAsia="ru-RU"/>
        </w:rPr>
        <w:t>копирование носителей информации; </w:t>
      </w:r>
    </w:p>
    <w:p w:rsidR="006E6371" w:rsidRPr="00465304" w:rsidRDefault="006E6371" w:rsidP="006E63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u w:val="single"/>
          <w:lang w:eastAsia="ru-RU"/>
        </w:rPr>
      </w:pPr>
      <w:r w:rsidRPr="00465304">
        <w:rPr>
          <w:rFonts w:ascii="Times New Roman" w:eastAsia="Times New Roman" w:hAnsi="Times New Roman" w:cs="Times New Roman"/>
          <w:color w:val="000000"/>
          <w:sz w:val="28"/>
          <w:szCs w:val="28"/>
          <w:u w:val="single"/>
          <w:lang w:eastAsia="ru-RU"/>
        </w:rPr>
        <w:t>несанкционированное использование терминалов зарегистрированных пользователей; </w:t>
      </w:r>
    </w:p>
    <w:p w:rsidR="006E6371" w:rsidRPr="00465304" w:rsidRDefault="006E6371" w:rsidP="006E63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u w:val="single"/>
          <w:lang w:eastAsia="ru-RU"/>
        </w:rPr>
      </w:pPr>
      <w:r w:rsidRPr="00465304">
        <w:rPr>
          <w:rFonts w:ascii="Times New Roman" w:eastAsia="Times New Roman" w:hAnsi="Times New Roman" w:cs="Times New Roman"/>
          <w:color w:val="000000"/>
          <w:sz w:val="28"/>
          <w:szCs w:val="28"/>
          <w:u w:val="single"/>
          <w:lang w:eastAsia="ru-RU"/>
        </w:rPr>
        <w:t>маскировка под зарегистрированного пользователя с помощью хищения паролей и других реквизитов разграничения доступа; </w:t>
      </w:r>
    </w:p>
    <w:p w:rsidR="006E6371" w:rsidRPr="00465304" w:rsidRDefault="006E6371" w:rsidP="006E63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u w:val="single"/>
          <w:lang w:eastAsia="ru-RU"/>
        </w:rPr>
      </w:pPr>
      <w:r w:rsidRPr="00465304">
        <w:rPr>
          <w:rFonts w:ascii="Times New Roman" w:eastAsia="Times New Roman" w:hAnsi="Times New Roman" w:cs="Times New Roman"/>
          <w:color w:val="000000"/>
          <w:sz w:val="28"/>
          <w:szCs w:val="28"/>
          <w:u w:val="single"/>
          <w:lang w:eastAsia="ru-RU"/>
        </w:rPr>
        <w:t>маскировка несанкционированных запросов под запросы операционной системы (мистификация); </w:t>
      </w:r>
    </w:p>
    <w:p w:rsidR="006E6371" w:rsidRPr="00465304" w:rsidRDefault="006E6371" w:rsidP="006E63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u w:val="single"/>
          <w:lang w:eastAsia="ru-RU"/>
        </w:rPr>
      </w:pPr>
      <w:r w:rsidRPr="00465304">
        <w:rPr>
          <w:rFonts w:ascii="Times New Roman" w:eastAsia="Times New Roman" w:hAnsi="Times New Roman" w:cs="Times New Roman"/>
          <w:color w:val="000000"/>
          <w:sz w:val="28"/>
          <w:szCs w:val="28"/>
          <w:u w:val="single"/>
          <w:lang w:eastAsia="ru-RU"/>
        </w:rPr>
        <w:t>использование программных ловушек; </w:t>
      </w:r>
    </w:p>
    <w:p w:rsidR="006E6371" w:rsidRPr="00465304" w:rsidRDefault="006E6371" w:rsidP="006E63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u w:val="single"/>
          <w:lang w:eastAsia="ru-RU"/>
        </w:rPr>
      </w:pPr>
      <w:r w:rsidRPr="00465304">
        <w:rPr>
          <w:rFonts w:ascii="Times New Roman" w:eastAsia="Times New Roman" w:hAnsi="Times New Roman" w:cs="Times New Roman"/>
          <w:color w:val="000000"/>
          <w:sz w:val="28"/>
          <w:szCs w:val="28"/>
          <w:u w:val="single"/>
          <w:lang w:eastAsia="ru-RU"/>
        </w:rPr>
        <w:t>получение защищаемых данных с помощью серии разрешенных запросов; </w:t>
      </w:r>
    </w:p>
    <w:p w:rsidR="006E6371" w:rsidRPr="00465304" w:rsidRDefault="006E6371" w:rsidP="006E63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u w:val="single"/>
          <w:lang w:eastAsia="ru-RU"/>
        </w:rPr>
      </w:pPr>
      <w:r w:rsidRPr="00465304">
        <w:rPr>
          <w:rFonts w:ascii="Times New Roman" w:eastAsia="Times New Roman" w:hAnsi="Times New Roman" w:cs="Times New Roman"/>
          <w:color w:val="000000"/>
          <w:sz w:val="28"/>
          <w:szCs w:val="28"/>
          <w:u w:val="single"/>
          <w:lang w:eastAsia="ru-RU"/>
        </w:rPr>
        <w:t>использование недостатков языков программирования и операционных систем; </w:t>
      </w:r>
    </w:p>
    <w:p w:rsidR="006E6371" w:rsidRPr="00465304" w:rsidRDefault="006E6371" w:rsidP="006E63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u w:val="single"/>
          <w:lang w:eastAsia="ru-RU"/>
        </w:rPr>
      </w:pPr>
      <w:r w:rsidRPr="00465304">
        <w:rPr>
          <w:rFonts w:ascii="Times New Roman" w:eastAsia="Times New Roman" w:hAnsi="Times New Roman" w:cs="Times New Roman"/>
          <w:color w:val="000000"/>
          <w:sz w:val="28"/>
          <w:szCs w:val="28"/>
          <w:u w:val="single"/>
          <w:lang w:eastAsia="ru-RU"/>
        </w:rPr>
        <w:t>преднамеренное включение в библиотеки программ специальных блоков типа "троянских коней"; </w:t>
      </w:r>
    </w:p>
    <w:p w:rsidR="006E6371" w:rsidRPr="00465304" w:rsidRDefault="006E6371" w:rsidP="006E63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u w:val="single"/>
          <w:lang w:eastAsia="ru-RU"/>
        </w:rPr>
      </w:pPr>
      <w:r w:rsidRPr="00465304">
        <w:rPr>
          <w:rFonts w:ascii="Times New Roman" w:eastAsia="Times New Roman" w:hAnsi="Times New Roman" w:cs="Times New Roman"/>
          <w:color w:val="000000"/>
          <w:sz w:val="28"/>
          <w:szCs w:val="28"/>
          <w:u w:val="single"/>
          <w:lang w:eastAsia="ru-RU"/>
        </w:rPr>
        <w:t>злоумышленный вывод из строя механизмов защиты. </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xml:space="preserve">                    В особую группу следует выделить специальные закладки для съема информации с компьютеров.</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lang w:eastAsia="ru-RU"/>
        </w:rPr>
        <w:lastRenderedPageBreak/>
        <w:br/>
      </w:r>
      <w:r w:rsidRPr="00294127">
        <w:rPr>
          <w:rFonts w:ascii="Times New Roman" w:eastAsia="Times New Roman" w:hAnsi="Times New Roman" w:cs="Times New Roman"/>
          <w:color w:val="000000"/>
          <w:sz w:val="28"/>
          <w:szCs w:val="28"/>
          <w:shd w:val="clear" w:color="auto" w:fill="FFFFFF"/>
          <w:lang w:eastAsia="ru-RU"/>
        </w:rPr>
        <w:t xml:space="preserve">                Миниатюрный радиомаяк, встроенный в упаковку, позволяет проследить весь путь следования закупленной ЭВМ, транслируя сигналы на специальный передатчик. Узнав таким путем, где установлена машина, можно принимать любую обработанную компьютером информацию через специально вмонтированные электронные блоки, не относящиеся к ЭВМ, но участвующие в ее работе. Самая эффективная защита от этой закладки - экранированное помещение для вычислительного центра.</w:t>
      </w:r>
    </w:p>
    <w:p w:rsidR="006E6371" w:rsidRPr="00294127"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xml:space="preserve">              По мнению </w:t>
      </w:r>
      <w:proofErr w:type="gramStart"/>
      <w:r w:rsidRPr="00294127">
        <w:rPr>
          <w:rFonts w:ascii="Times New Roman" w:eastAsia="Times New Roman" w:hAnsi="Times New Roman" w:cs="Times New Roman"/>
          <w:color w:val="000000"/>
          <w:sz w:val="28"/>
          <w:szCs w:val="28"/>
          <w:shd w:val="clear" w:color="auto" w:fill="FFFFFF"/>
          <w:lang w:eastAsia="ru-RU"/>
        </w:rPr>
        <w:t>специалистов</w:t>
      </w:r>
      <w:proofErr w:type="gramEnd"/>
      <w:r w:rsidRPr="00294127">
        <w:rPr>
          <w:rFonts w:ascii="Times New Roman" w:eastAsia="Times New Roman" w:hAnsi="Times New Roman" w:cs="Times New Roman"/>
          <w:color w:val="000000"/>
          <w:sz w:val="28"/>
          <w:szCs w:val="28"/>
          <w:shd w:val="clear" w:color="auto" w:fill="FFFFFF"/>
          <w:lang w:eastAsia="ru-RU"/>
        </w:rPr>
        <w:t xml:space="preserve"> универсальных "компьютерных закладок" сегодня не бывает. Те закладки, которые удавалось обнаружить, можно условно разделить на три типа: те, которые выбирают </w:t>
      </w:r>
      <w:proofErr w:type="gramStart"/>
      <w:r w:rsidRPr="00294127">
        <w:rPr>
          <w:rFonts w:ascii="Times New Roman" w:eastAsia="Times New Roman" w:hAnsi="Times New Roman" w:cs="Times New Roman"/>
          <w:color w:val="000000"/>
          <w:sz w:val="28"/>
          <w:szCs w:val="28"/>
          <w:shd w:val="clear" w:color="auto" w:fill="FFFFFF"/>
          <w:lang w:eastAsia="ru-RU"/>
        </w:rPr>
        <w:t>информацию по ключевым словам</w:t>
      </w:r>
      <w:proofErr w:type="gramEnd"/>
      <w:r w:rsidRPr="00294127">
        <w:rPr>
          <w:rFonts w:ascii="Times New Roman" w:eastAsia="Times New Roman" w:hAnsi="Times New Roman" w:cs="Times New Roman"/>
          <w:color w:val="000000"/>
          <w:sz w:val="28"/>
          <w:szCs w:val="28"/>
          <w:shd w:val="clear" w:color="auto" w:fill="FFFFFF"/>
          <w:lang w:eastAsia="ru-RU"/>
        </w:rPr>
        <w:t xml:space="preserve"> или знакам, те, </w:t>
      </w:r>
      <w:hyperlink r:id="rId8" w:tooltip="Дипломный проект вкр 220306. 06-80. 11 Аин. Пз на тему" w:history="1">
        <w:r w:rsidRPr="00294127">
          <w:rPr>
            <w:rFonts w:ascii="Times New Roman" w:eastAsia="Times New Roman" w:hAnsi="Times New Roman" w:cs="Times New Roman"/>
            <w:sz w:val="28"/>
            <w:szCs w:val="28"/>
            <w:shd w:val="clear" w:color="auto" w:fill="FFFFFF"/>
            <w:lang w:eastAsia="ru-RU"/>
          </w:rPr>
          <w:t>которые передают всю информацию</w:t>
        </w:r>
      </w:hyperlink>
      <w:r w:rsidRPr="00294127">
        <w:rPr>
          <w:rFonts w:ascii="Times New Roman" w:eastAsia="Times New Roman" w:hAnsi="Times New Roman" w:cs="Times New Roman"/>
          <w:color w:val="000000"/>
          <w:sz w:val="28"/>
          <w:szCs w:val="28"/>
          <w:shd w:val="clear" w:color="auto" w:fill="FFFFFF"/>
          <w:lang w:eastAsia="ru-RU"/>
        </w:rPr>
        <w:t>, находящуюся на винчестере ЭВМ и просто уничтожающие ее. </w:t>
      </w:r>
    </w:p>
    <w:p w:rsidR="006E6371" w:rsidRPr="00294127" w:rsidRDefault="006E6371" w:rsidP="006E6371">
      <w:pPr>
        <w:spacing w:after="0" w:line="240" w:lineRule="auto"/>
        <w:jc w:val="center"/>
        <w:rPr>
          <w:rFonts w:ascii="Times New Roman" w:eastAsia="Times New Roman" w:hAnsi="Times New Roman" w:cs="Times New Roman"/>
          <w:b/>
          <w:iCs/>
          <w:color w:val="000000"/>
          <w:sz w:val="28"/>
          <w:szCs w:val="28"/>
          <w:shd w:val="clear" w:color="auto" w:fill="FFFFFF"/>
          <w:lang w:eastAsia="ru-RU"/>
        </w:rPr>
      </w:pP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b/>
          <w:iCs/>
          <w:color w:val="000000"/>
          <w:sz w:val="28"/>
          <w:szCs w:val="28"/>
          <w:shd w:val="clear" w:color="auto" w:fill="FFFFFF"/>
          <w:lang w:eastAsia="ru-RU"/>
        </w:rPr>
        <w:t>Утечка информации за счет ПЭМИН</w:t>
      </w:r>
    </w:p>
    <w:p w:rsidR="006E6371"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color w:val="000000"/>
          <w:sz w:val="28"/>
          <w:szCs w:val="28"/>
          <w:shd w:val="clear" w:color="auto" w:fill="FFFFFF"/>
          <w:lang w:eastAsia="ru-RU"/>
        </w:rPr>
        <w:t xml:space="preserve">             Одной из наиболее вероятных угроз перехвата информации в системах обработки данных считается утечка за счет перехвата побочных электромагнитных излучений и наводок (ПЭМИН), создаваемых техническими средствами. ПЭМИН существуют в диапазоне частот от единиц Гц до полутора ГГц и способны переносить (распространять) сообщения, обрабатываемые в автоматизированных системах. Дальность распространения ПЭМИ исчисляется десятками, сотнями, а иногда и тысячами метров. Наиболее опасными источниками ПЭМИН являются дисплеи, проводные линии связи, накопители на магнитных дисках и буквопечатающие аппараты последовательного типа. </w:t>
      </w:r>
    </w:p>
    <w:p w:rsidR="006E6371" w:rsidRDefault="006E6371" w:rsidP="006E6371">
      <w:pPr>
        <w:spacing w:after="0" w:line="240" w:lineRule="auto"/>
        <w:jc w:val="both"/>
        <w:rPr>
          <w:rFonts w:ascii="Times New Roman" w:eastAsia="Times New Roman" w:hAnsi="Times New Roman" w:cs="Times New Roman"/>
          <w:b/>
          <w:iCs/>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Pr="00294127">
        <w:rPr>
          <w:rFonts w:ascii="Times New Roman" w:eastAsia="Times New Roman" w:hAnsi="Times New Roman" w:cs="Times New Roman"/>
          <w:color w:val="000000"/>
          <w:sz w:val="28"/>
          <w:szCs w:val="28"/>
          <w:shd w:val="clear" w:color="auto" w:fill="FFFFFF"/>
          <w:lang w:eastAsia="ru-RU"/>
        </w:rPr>
        <w:t xml:space="preserve">          </w:t>
      </w:r>
      <w:proofErr w:type="gramStart"/>
      <w:r w:rsidRPr="00294127">
        <w:rPr>
          <w:rFonts w:ascii="Times New Roman" w:eastAsia="Times New Roman" w:hAnsi="Times New Roman" w:cs="Times New Roman"/>
          <w:color w:val="000000"/>
          <w:sz w:val="28"/>
          <w:szCs w:val="28"/>
          <w:shd w:val="clear" w:color="auto" w:fill="FFFFFF"/>
          <w:lang w:eastAsia="ru-RU"/>
        </w:rPr>
        <w:t>Например</w:t>
      </w:r>
      <w:proofErr w:type="gramEnd"/>
      <w:r w:rsidRPr="00294127">
        <w:rPr>
          <w:rFonts w:ascii="Times New Roman" w:eastAsia="Times New Roman" w:hAnsi="Times New Roman" w:cs="Times New Roman"/>
          <w:color w:val="000000"/>
          <w:sz w:val="28"/>
          <w:szCs w:val="28"/>
          <w:shd w:val="clear" w:color="auto" w:fill="FFFFFF"/>
          <w:lang w:eastAsia="ru-RU"/>
        </w:rPr>
        <w:t xml:space="preserve"> с дисплеев можно снять информацию с помощью специальной аппаратуры на расстоянии до 500-1500 метров, с принтеров до 100-150 метров. Перехват ПЭМИН может осуществляться и с помощью портативной аппаратуры. Такая аппаратура может представлять собой широкополосный автоматизированный супергетеродинный приемник. В качестве устройств регистрации принятых сигналов (сообщений) может использоваться магнитный носитель или дисплей. </w:t>
      </w:r>
      <w:r w:rsidRPr="00294127">
        <w:rPr>
          <w:rFonts w:ascii="Times New Roman" w:eastAsia="Times New Roman" w:hAnsi="Times New Roman" w:cs="Times New Roman"/>
          <w:color w:val="000000"/>
          <w:sz w:val="28"/>
          <w:szCs w:val="28"/>
          <w:lang w:eastAsia="ru-RU"/>
        </w:rPr>
        <w:br/>
      </w:r>
    </w:p>
    <w:p w:rsidR="006E6371" w:rsidRDefault="006E6371" w:rsidP="006E6371">
      <w:pPr>
        <w:spacing w:after="0" w:line="240" w:lineRule="auto"/>
        <w:jc w:val="center"/>
        <w:rPr>
          <w:rFonts w:ascii="Times New Roman" w:eastAsia="Times New Roman" w:hAnsi="Times New Roman" w:cs="Times New Roman"/>
          <w:b/>
          <w:iCs/>
          <w:color w:val="000000"/>
          <w:sz w:val="28"/>
          <w:szCs w:val="28"/>
          <w:shd w:val="clear" w:color="auto" w:fill="FFFFFF"/>
          <w:lang w:eastAsia="ru-RU"/>
        </w:rPr>
      </w:pPr>
    </w:p>
    <w:p w:rsidR="006E6371" w:rsidRPr="00294127" w:rsidRDefault="006E6371" w:rsidP="006E6371">
      <w:pPr>
        <w:spacing w:after="0" w:line="240" w:lineRule="auto"/>
        <w:jc w:val="center"/>
        <w:rPr>
          <w:rFonts w:ascii="Times New Roman" w:eastAsia="Times New Roman" w:hAnsi="Times New Roman" w:cs="Times New Roman"/>
          <w:color w:val="000000"/>
          <w:sz w:val="28"/>
          <w:szCs w:val="28"/>
          <w:lang w:eastAsia="ru-RU"/>
        </w:rPr>
      </w:pPr>
      <w:r w:rsidRPr="00294127">
        <w:rPr>
          <w:rFonts w:ascii="Times New Roman" w:eastAsia="Times New Roman" w:hAnsi="Times New Roman" w:cs="Times New Roman"/>
          <w:b/>
          <w:iCs/>
          <w:color w:val="000000"/>
          <w:sz w:val="28"/>
          <w:szCs w:val="28"/>
          <w:shd w:val="clear" w:color="auto" w:fill="FFFFFF"/>
          <w:lang w:eastAsia="ru-RU"/>
        </w:rPr>
        <w:t>Утечка информации при использовании средств связи и различных проводных коммуникаций</w:t>
      </w:r>
    </w:p>
    <w:p w:rsidR="006E6371" w:rsidRDefault="006E6371" w:rsidP="006E6371">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color w:val="000000"/>
          <w:sz w:val="28"/>
          <w:szCs w:val="28"/>
          <w:shd w:val="clear" w:color="auto" w:fill="FFFFFF"/>
          <w:lang w:eastAsia="ru-RU"/>
        </w:rPr>
        <w:t xml:space="preserve">           В данном случае, когда речь заходит о возможности перехвата информации при использовании линий связи и проводных коммуникаций, следует иметь в виду, что перехват может осуществляться не только с телефонных линий и не только речевой информации. </w:t>
      </w:r>
    </w:p>
    <w:p w:rsidR="006E6371" w:rsidRPr="00D978B0" w:rsidRDefault="006E6371" w:rsidP="006E6371">
      <w:pPr>
        <w:spacing w:after="0" w:line="240" w:lineRule="auto"/>
        <w:jc w:val="both"/>
        <w:rPr>
          <w:rFonts w:ascii="Times New Roman" w:eastAsia="Times New Roman" w:hAnsi="Times New Roman" w:cs="Times New Roman"/>
          <w:b/>
          <w:color w:val="000000"/>
          <w:sz w:val="28"/>
          <w:szCs w:val="28"/>
          <w:shd w:val="clear" w:color="auto" w:fill="FFFFFF"/>
          <w:lang w:eastAsia="ru-RU"/>
        </w:rPr>
      </w:pPr>
      <w:r w:rsidRPr="00D978B0">
        <w:rPr>
          <w:rFonts w:ascii="Times New Roman" w:eastAsia="Times New Roman" w:hAnsi="Times New Roman" w:cs="Times New Roman"/>
          <w:b/>
          <w:color w:val="000000"/>
          <w:sz w:val="28"/>
          <w:szCs w:val="28"/>
          <w:shd w:val="clear" w:color="auto" w:fill="FFFFFF"/>
          <w:lang w:eastAsia="ru-RU"/>
        </w:rPr>
        <w:t>В этот раздел можно отнести: </w:t>
      </w:r>
    </w:p>
    <w:p w:rsidR="006E6371" w:rsidRPr="00294127" w:rsidRDefault="006E6371" w:rsidP="006E6371">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94127">
        <w:rPr>
          <w:rFonts w:ascii="Times New Roman" w:eastAsia="Times New Roman" w:hAnsi="Times New Roman" w:cs="Times New Roman"/>
          <w:color w:val="000000"/>
          <w:sz w:val="28"/>
          <w:szCs w:val="28"/>
          <w:lang w:eastAsia="ru-RU"/>
        </w:rPr>
        <w:t>прослушивание и запись переговоров по телефонным линиям; </w:t>
      </w:r>
    </w:p>
    <w:p w:rsidR="006E6371" w:rsidRPr="00294127" w:rsidRDefault="006E6371" w:rsidP="006E6371">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94127">
        <w:rPr>
          <w:rFonts w:ascii="Times New Roman" w:eastAsia="Times New Roman" w:hAnsi="Times New Roman" w:cs="Times New Roman"/>
          <w:color w:val="000000"/>
          <w:sz w:val="28"/>
          <w:szCs w:val="28"/>
          <w:lang w:eastAsia="ru-RU"/>
        </w:rPr>
        <w:t xml:space="preserve">использование телефонных линий для дистанционного съема </w:t>
      </w:r>
      <w:proofErr w:type="gramStart"/>
      <w:r w:rsidRPr="00294127">
        <w:rPr>
          <w:rFonts w:ascii="Times New Roman" w:eastAsia="Times New Roman" w:hAnsi="Times New Roman" w:cs="Times New Roman"/>
          <w:color w:val="000000"/>
          <w:sz w:val="28"/>
          <w:szCs w:val="28"/>
          <w:lang w:eastAsia="ru-RU"/>
        </w:rPr>
        <w:t>аудио- информации</w:t>
      </w:r>
      <w:proofErr w:type="gramEnd"/>
      <w:r w:rsidRPr="00294127">
        <w:rPr>
          <w:rFonts w:ascii="Times New Roman" w:eastAsia="Times New Roman" w:hAnsi="Times New Roman" w:cs="Times New Roman"/>
          <w:color w:val="000000"/>
          <w:sz w:val="28"/>
          <w:szCs w:val="28"/>
          <w:lang w:eastAsia="ru-RU"/>
        </w:rPr>
        <w:t xml:space="preserve"> из контролируемых помещений; </w:t>
      </w:r>
    </w:p>
    <w:p w:rsidR="006E6371" w:rsidRPr="00294127" w:rsidRDefault="006E6371" w:rsidP="006E6371">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94127">
        <w:rPr>
          <w:rFonts w:ascii="Times New Roman" w:eastAsia="Times New Roman" w:hAnsi="Times New Roman" w:cs="Times New Roman"/>
          <w:color w:val="000000"/>
          <w:sz w:val="28"/>
          <w:szCs w:val="28"/>
          <w:lang w:eastAsia="ru-RU"/>
        </w:rPr>
        <w:t>перехват факсимильной информации; </w:t>
      </w:r>
    </w:p>
    <w:p w:rsidR="006E6371" w:rsidRPr="00294127" w:rsidRDefault="006E6371" w:rsidP="006E6371">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94127">
        <w:rPr>
          <w:rFonts w:ascii="Times New Roman" w:eastAsia="Times New Roman" w:hAnsi="Times New Roman" w:cs="Times New Roman"/>
          <w:color w:val="000000"/>
          <w:sz w:val="28"/>
          <w:szCs w:val="28"/>
          <w:lang w:eastAsia="ru-RU"/>
        </w:rPr>
        <w:lastRenderedPageBreak/>
        <w:t>перехват разговоров по радиотелефонам и сотовой связи; </w:t>
      </w:r>
    </w:p>
    <w:p w:rsidR="006E6371" w:rsidRPr="00294127" w:rsidRDefault="006E6371" w:rsidP="006E6371">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94127">
        <w:rPr>
          <w:rFonts w:ascii="Times New Roman" w:eastAsia="Times New Roman" w:hAnsi="Times New Roman" w:cs="Times New Roman"/>
          <w:color w:val="000000"/>
          <w:sz w:val="28"/>
          <w:szCs w:val="28"/>
          <w:lang w:eastAsia="ru-RU"/>
        </w:rPr>
        <w:t>использование сети 220 В и линий охранной сигнализации для передачи акустической информации из помещений; </w:t>
      </w:r>
    </w:p>
    <w:p w:rsidR="006E6371" w:rsidRPr="00294127" w:rsidRDefault="006E6371" w:rsidP="006E6371">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94127">
        <w:rPr>
          <w:rFonts w:ascii="Times New Roman" w:eastAsia="Times New Roman" w:hAnsi="Times New Roman" w:cs="Times New Roman"/>
          <w:color w:val="000000"/>
          <w:sz w:val="28"/>
          <w:szCs w:val="28"/>
          <w:lang w:eastAsia="ru-RU"/>
        </w:rPr>
        <w:t>перехват пейджинговых сообщений. </w:t>
      </w:r>
    </w:p>
    <w:p w:rsidR="006E6371" w:rsidRPr="00294127" w:rsidRDefault="006E6371" w:rsidP="006E6371">
      <w:pPr>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xml:space="preserve">                 Рассмотрим кратко каждый из перечисленных каналов утечки информации в отдельности. </w:t>
      </w:r>
    </w:p>
    <w:p w:rsidR="006E6371" w:rsidRPr="00294127" w:rsidRDefault="006E6371" w:rsidP="006E6371">
      <w:pPr>
        <w:jc w:val="center"/>
        <w:rPr>
          <w:rFonts w:ascii="Times New Roman" w:eastAsia="Times New Roman" w:hAnsi="Times New Roman" w:cs="Times New Roman"/>
          <w:b/>
          <w:iCs/>
          <w:color w:val="000000"/>
          <w:sz w:val="28"/>
          <w:szCs w:val="28"/>
          <w:shd w:val="clear" w:color="auto" w:fill="FFFFFF"/>
          <w:lang w:eastAsia="ru-RU"/>
        </w:rPr>
      </w:pPr>
      <w:r w:rsidRPr="00294127">
        <w:rPr>
          <w:rFonts w:ascii="Times New Roman" w:eastAsia="Times New Roman" w:hAnsi="Times New Roman" w:cs="Times New Roman"/>
          <w:b/>
          <w:iCs/>
          <w:color w:val="000000"/>
          <w:sz w:val="28"/>
          <w:szCs w:val="28"/>
          <w:shd w:val="clear" w:color="auto" w:fill="FFFFFF"/>
          <w:lang w:eastAsia="ru-RU"/>
        </w:rPr>
        <w:t>Прослушивание и запись переговоров по телефонным линиям</w:t>
      </w:r>
    </w:p>
    <w:p w:rsidR="006E6371" w:rsidRPr="00294127" w:rsidRDefault="006E6371" w:rsidP="006E6371">
      <w:pPr>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xml:space="preserve">            Телефонные абонентские линии обычно состоят из трех участков: магистрального (от АТС до распределительного шкафа (РШ)), распределительного (от РШ до распределительной коробки (КРТ)), абонентской проводки (от КРТ до телефонного аппарата). Последние два участка - распределительный и абонентский являются наиболее уязвимыми с точки зрения перехвата информации. Подслушивающее устройство может быть установлено в любом месте, где есть доступ к телефонным проводам, телефонному аппарату, розетке или в л</w:t>
      </w:r>
      <w:r>
        <w:rPr>
          <w:rFonts w:ascii="Times New Roman" w:eastAsia="Times New Roman" w:hAnsi="Times New Roman" w:cs="Times New Roman"/>
          <w:color w:val="000000"/>
          <w:sz w:val="28"/>
          <w:szCs w:val="28"/>
          <w:shd w:val="clear" w:color="auto" w:fill="FFFFFF"/>
          <w:lang w:eastAsia="ru-RU"/>
        </w:rPr>
        <w:t xml:space="preserve">юбом месте линии вплоть до КРТ. </w:t>
      </w:r>
      <w:proofErr w:type="gramStart"/>
      <w:r w:rsidRPr="00294127">
        <w:rPr>
          <w:rFonts w:ascii="Times New Roman" w:eastAsia="Times New Roman" w:hAnsi="Times New Roman" w:cs="Times New Roman"/>
          <w:color w:val="000000"/>
          <w:sz w:val="28"/>
          <w:szCs w:val="28"/>
          <w:shd w:val="clear" w:color="auto" w:fill="FFFFFF"/>
          <w:lang w:eastAsia="ru-RU"/>
        </w:rPr>
        <w:t>Наиболее простой способ подслушивания это</w:t>
      </w:r>
      <w:proofErr w:type="gramEnd"/>
      <w:r w:rsidRPr="00294127">
        <w:rPr>
          <w:rFonts w:ascii="Times New Roman" w:eastAsia="Times New Roman" w:hAnsi="Times New Roman" w:cs="Times New Roman"/>
          <w:color w:val="000000"/>
          <w:sz w:val="28"/>
          <w:szCs w:val="28"/>
          <w:shd w:val="clear" w:color="auto" w:fill="FFFFFF"/>
          <w:lang w:eastAsia="ru-RU"/>
        </w:rPr>
        <w:t xml:space="preserve"> подключение параллельного телефонного аппарата или "монтерской" трубки. Используются также специальные адаптеры для подключения магнитофонов к телефонной линии. Адаптеры сделаны таким образом, что диктофон, установленный на запись в режиме </w:t>
      </w:r>
      <w:proofErr w:type="spellStart"/>
      <w:r w:rsidRPr="00294127">
        <w:rPr>
          <w:rFonts w:ascii="Times New Roman" w:eastAsia="Times New Roman" w:hAnsi="Times New Roman" w:cs="Times New Roman"/>
          <w:color w:val="000000"/>
          <w:sz w:val="28"/>
          <w:szCs w:val="28"/>
          <w:shd w:val="clear" w:color="auto" w:fill="FFFFFF"/>
          <w:lang w:eastAsia="ru-RU"/>
        </w:rPr>
        <w:t>акустопуска</w:t>
      </w:r>
      <w:proofErr w:type="spellEnd"/>
      <w:r w:rsidRPr="00294127">
        <w:rPr>
          <w:rFonts w:ascii="Times New Roman" w:eastAsia="Times New Roman" w:hAnsi="Times New Roman" w:cs="Times New Roman"/>
          <w:color w:val="000000"/>
          <w:sz w:val="28"/>
          <w:szCs w:val="28"/>
          <w:shd w:val="clear" w:color="auto" w:fill="FFFFFF"/>
          <w:lang w:eastAsia="ru-RU"/>
        </w:rPr>
        <w:t>, включается только при поднятой трубке телефонного аппарата. Это дает возможность экономно расходовать пленку на кассете, не сматывая ее вхолостую.</w:t>
      </w:r>
    </w:p>
    <w:p w:rsidR="006E6371" w:rsidRDefault="006E6371" w:rsidP="006E6371">
      <w:pPr>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xml:space="preserve">              Прослушивание телефонных линий может вестись не только гальванически (прямым подсоединением), а и с помощью индукционных или емкостных датчиков. Такое подсоединение практически не обнаруживается с помощью тех аппаратных средств, которые широко используются для поисковых целей.</w:t>
      </w:r>
      <w:r>
        <w:rPr>
          <w:rFonts w:ascii="Times New Roman" w:eastAsia="Times New Roman" w:hAnsi="Times New Roman" w:cs="Times New Roman"/>
          <w:color w:val="000000"/>
          <w:sz w:val="28"/>
          <w:szCs w:val="28"/>
          <w:shd w:val="clear" w:color="auto" w:fill="FFFFFF"/>
          <w:lang w:eastAsia="ru-RU"/>
        </w:rPr>
        <w:t xml:space="preserve"> </w:t>
      </w:r>
      <w:r w:rsidRPr="00294127">
        <w:rPr>
          <w:rFonts w:ascii="Times New Roman" w:eastAsia="Times New Roman" w:hAnsi="Times New Roman" w:cs="Times New Roman"/>
          <w:color w:val="000000"/>
          <w:sz w:val="28"/>
          <w:szCs w:val="28"/>
          <w:shd w:val="clear" w:color="auto" w:fill="FFFFFF"/>
          <w:lang w:eastAsia="ru-RU"/>
        </w:rPr>
        <w:t xml:space="preserve">Самыми распространенными из подобных средств прослушивания являются телефонные контроллеры </w:t>
      </w:r>
      <w:proofErr w:type="spellStart"/>
      <w:r w:rsidRPr="00294127">
        <w:rPr>
          <w:rFonts w:ascii="Times New Roman" w:eastAsia="Times New Roman" w:hAnsi="Times New Roman" w:cs="Times New Roman"/>
          <w:color w:val="000000"/>
          <w:sz w:val="28"/>
          <w:szCs w:val="28"/>
          <w:shd w:val="clear" w:color="auto" w:fill="FFFFFF"/>
          <w:lang w:eastAsia="ru-RU"/>
        </w:rPr>
        <w:t>радиоретрансляторы</w:t>
      </w:r>
      <w:proofErr w:type="spellEnd"/>
      <w:r w:rsidRPr="00294127">
        <w:rPr>
          <w:rFonts w:ascii="Times New Roman" w:eastAsia="Times New Roman" w:hAnsi="Times New Roman" w:cs="Times New Roman"/>
          <w:color w:val="000000"/>
          <w:sz w:val="28"/>
          <w:szCs w:val="28"/>
          <w:shd w:val="clear" w:color="auto" w:fill="FFFFFF"/>
          <w:lang w:eastAsia="ru-RU"/>
        </w:rPr>
        <w:t xml:space="preserve"> которые чаще называются телефонными передатчиками или телефонными "закладками". Телефонные закладки подключаются параллельно или последовательно в любом месте телефонной линии и имеют значительный срок службы, так как питаются от телефонной сети. Эти изделия чрезвычайно популярны в промышленном шпионаже благодаря простоте и дешевизне. Большинство телефонных "закладок" автоматически включается при поднятии телефонной трубки, и передают разговор по </w:t>
      </w:r>
      <w:hyperlink r:id="rId9" w:tooltip="Приемник устройство обзорный рлс" w:history="1">
        <w:r w:rsidRPr="00294127">
          <w:rPr>
            <w:rFonts w:ascii="Times New Roman" w:eastAsia="Times New Roman" w:hAnsi="Times New Roman" w:cs="Times New Roman"/>
            <w:sz w:val="28"/>
            <w:szCs w:val="28"/>
            <w:shd w:val="clear" w:color="auto" w:fill="FFFFFF"/>
            <w:lang w:eastAsia="ru-RU"/>
          </w:rPr>
          <w:t>радиоканалу на приемник пункта перехвата</w:t>
        </w:r>
      </w:hyperlink>
      <w:r w:rsidRPr="00294127">
        <w:rPr>
          <w:rFonts w:ascii="Times New Roman" w:eastAsia="Times New Roman" w:hAnsi="Times New Roman" w:cs="Times New Roman"/>
          <w:color w:val="000000"/>
          <w:sz w:val="28"/>
          <w:szCs w:val="28"/>
          <w:shd w:val="clear" w:color="auto" w:fill="FFFFFF"/>
          <w:lang w:eastAsia="ru-RU"/>
        </w:rPr>
        <w:t xml:space="preserve">, где он может быть прослушан и записан. Такие "закладки" используют микрофон телефонного аппарата и не имеют своего источника питания, поэтому их размеры могут быть очень небольшими. Часто в качестве антенны используется телефонная линия. Для маскировки телефонные "закладки" выпускаются в виде конденсаторов, реле, фильтров и </w:t>
      </w:r>
      <w:proofErr w:type="gramStart"/>
      <w:r w:rsidRPr="00294127">
        <w:rPr>
          <w:rFonts w:ascii="Times New Roman" w:eastAsia="Times New Roman" w:hAnsi="Times New Roman" w:cs="Times New Roman"/>
          <w:color w:val="000000"/>
          <w:sz w:val="28"/>
          <w:szCs w:val="28"/>
          <w:shd w:val="clear" w:color="auto" w:fill="FFFFFF"/>
          <w:lang w:eastAsia="ru-RU"/>
        </w:rPr>
        <w:t>других стандартных элементов</w:t>
      </w:r>
      <w:proofErr w:type="gramEnd"/>
      <w:r w:rsidRPr="00294127">
        <w:rPr>
          <w:rFonts w:ascii="Times New Roman" w:eastAsia="Times New Roman" w:hAnsi="Times New Roman" w:cs="Times New Roman"/>
          <w:color w:val="000000"/>
          <w:sz w:val="28"/>
          <w:szCs w:val="28"/>
          <w:shd w:val="clear" w:color="auto" w:fill="FFFFFF"/>
          <w:lang w:eastAsia="ru-RU"/>
        </w:rPr>
        <w:t xml:space="preserve"> и узлов, входящих в состав телефонного аппарата. </w:t>
      </w:r>
    </w:p>
    <w:p w:rsidR="006E6371" w:rsidRPr="00294127" w:rsidRDefault="006E6371" w:rsidP="006E6371">
      <w:pPr>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lastRenderedPageBreak/>
        <w:t xml:space="preserve">            </w:t>
      </w:r>
      <w:r w:rsidRPr="00294127">
        <w:rPr>
          <w:rFonts w:ascii="Times New Roman" w:eastAsia="Times New Roman" w:hAnsi="Times New Roman" w:cs="Times New Roman"/>
          <w:color w:val="000000"/>
          <w:sz w:val="28"/>
          <w:szCs w:val="28"/>
          <w:shd w:val="clear" w:color="auto" w:fill="FFFFFF"/>
          <w:lang w:eastAsia="ru-RU"/>
        </w:rPr>
        <w:t>Чаще всего телефонные "закладки" стараются устанавливать за пределами офиса или квартиры, что существенно снижает риск. Для упрощения процедуры подключения подслушивающих устройств и уменьшения влияния на телефонную линию используются изделия с индуктивным датчиком съема информации. Особенностью подобных устройств является то, что требуется автономный источник питания и устройство должно иметь схему автоматического включения при снятии телефонной трубки. Качество перехватываемой информации практически всегда хуже.</w:t>
      </w:r>
    </w:p>
    <w:p w:rsidR="006E6371" w:rsidRPr="00294127" w:rsidRDefault="006E6371" w:rsidP="006E6371">
      <w:pPr>
        <w:jc w:val="center"/>
        <w:rPr>
          <w:rFonts w:ascii="Times New Roman" w:eastAsia="Times New Roman" w:hAnsi="Times New Roman" w:cs="Times New Roman"/>
          <w:color w:val="000000"/>
          <w:sz w:val="28"/>
          <w:szCs w:val="28"/>
          <w:lang w:eastAsia="ru-RU"/>
        </w:rPr>
      </w:pPr>
      <w:r w:rsidRPr="00294127">
        <w:rPr>
          <w:rFonts w:ascii="Times New Roman" w:eastAsia="Times New Roman" w:hAnsi="Times New Roman" w:cs="Times New Roman"/>
          <w:b/>
          <w:iCs/>
          <w:color w:val="000000"/>
          <w:sz w:val="28"/>
          <w:szCs w:val="28"/>
          <w:shd w:val="clear" w:color="auto" w:fill="FFFFFF"/>
          <w:lang w:eastAsia="ru-RU"/>
        </w:rPr>
        <w:t>Использование телефонных линий для дистанционного съема аудио - информации из контролируемых помещений</w:t>
      </w:r>
      <w:r>
        <w:rPr>
          <w:rFonts w:ascii="Times New Roman" w:eastAsia="Times New Roman" w:hAnsi="Times New Roman" w:cs="Times New Roman"/>
          <w:b/>
          <w:iCs/>
          <w:color w:val="000000"/>
          <w:sz w:val="28"/>
          <w:szCs w:val="28"/>
          <w:shd w:val="clear" w:color="auto" w:fill="FFFFFF"/>
          <w:lang w:eastAsia="ru-RU"/>
        </w:rPr>
        <w:t>.</w:t>
      </w:r>
    </w:p>
    <w:p w:rsidR="006E6371" w:rsidRDefault="006E6371" w:rsidP="006E6371">
      <w:pPr>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xml:space="preserve">              Отдельное место занимают системы, которые предназначены не для подслушивания телефонных переговоров, а для использования телефонных линий при прослушивании контролируемых помещений, где установлены телефонные аппараты или проложены провода телефонных линий. </w:t>
      </w:r>
      <w:r w:rsidRPr="00294127">
        <w:rPr>
          <w:rFonts w:ascii="Times New Roman" w:eastAsia="Times New Roman" w:hAnsi="Times New Roman" w:cs="Times New Roman"/>
          <w:color w:val="000000"/>
          <w:sz w:val="28"/>
          <w:szCs w:val="28"/>
          <w:lang w:eastAsia="ru-RU"/>
        </w:rPr>
        <w:br/>
      </w:r>
      <w:r w:rsidRPr="00294127">
        <w:rPr>
          <w:rFonts w:ascii="Times New Roman" w:eastAsia="Times New Roman" w:hAnsi="Times New Roman" w:cs="Times New Roman"/>
          <w:color w:val="000000"/>
          <w:sz w:val="28"/>
          <w:szCs w:val="28"/>
          <w:shd w:val="clear" w:color="auto" w:fill="FFFFFF"/>
          <w:lang w:eastAsia="ru-RU"/>
        </w:rPr>
        <w:t>Примером такого устройства может служить "телефонное ухо". "Телефонное ухо" представляет собой небольшое устройство, которое подключается параллельно к телефонной линии или розетке в любом удобном месте контролируемого помещения. Для прослушивания помещения необходимо набрать номер абонента, в помещении которого стоит "телефонное ухо". Услышав первый гудок АТС необходимо положить трубку и через 10-15 секунд повторить набор номера. Устройство дает ложные гудки занято в течение 40-60 секунд, после чего гудки прекращаются, и включается микрофон в устройстве "телефонное ухо" - начинается прослушивание помещения. В случае обычного звонка "телефонное ухо" пропускает все звонки после первого, выполняя роль, обычной телефонной розетки и не мешая разговору. </w:t>
      </w:r>
    </w:p>
    <w:p w:rsidR="006E6371" w:rsidRDefault="006E6371" w:rsidP="006E6371">
      <w:pPr>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xml:space="preserve">                 Кроме того, возможно использование телефонной линии для передачи информации с микрофона, скрытно установленного в помещении. При этом используется несущая частота в диапазоне от десятков до сотен килогерц с целью не препятствовать нормальной работе телефонной связи. Практика показывает, что в реальных условиях дальность действия подобных систем с приемлемой разборчивостью речи существенно зависит от качества линии, прокладки телефонных проводов, наличия в данной местности радиотрансляционной сети, наличия вычислительной и оргтехники и т.д. </w:t>
      </w:r>
    </w:p>
    <w:p w:rsidR="006E6371" w:rsidRDefault="006E6371" w:rsidP="006E6371">
      <w:pPr>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Pr="00294127">
        <w:rPr>
          <w:rFonts w:ascii="Times New Roman" w:eastAsia="Times New Roman" w:hAnsi="Times New Roman" w:cs="Times New Roman"/>
          <w:color w:val="000000"/>
          <w:sz w:val="28"/>
          <w:szCs w:val="28"/>
          <w:shd w:val="clear" w:color="auto" w:fill="FFFFFF"/>
          <w:lang w:eastAsia="ru-RU"/>
        </w:rPr>
        <w:t xml:space="preserve">          Из числа, так называемых "</w:t>
      </w:r>
      <w:proofErr w:type="spellStart"/>
      <w:r w:rsidRPr="00294127">
        <w:rPr>
          <w:rFonts w:ascii="Times New Roman" w:eastAsia="Times New Roman" w:hAnsi="Times New Roman" w:cs="Times New Roman"/>
          <w:color w:val="000000"/>
          <w:sz w:val="28"/>
          <w:szCs w:val="28"/>
          <w:shd w:val="clear" w:color="auto" w:fill="FFFFFF"/>
          <w:lang w:eastAsia="ru-RU"/>
        </w:rPr>
        <w:t>беззаходовых</w:t>
      </w:r>
      <w:proofErr w:type="spellEnd"/>
      <w:r w:rsidRPr="00294127">
        <w:rPr>
          <w:rFonts w:ascii="Times New Roman" w:eastAsia="Times New Roman" w:hAnsi="Times New Roman" w:cs="Times New Roman"/>
          <w:color w:val="000000"/>
          <w:sz w:val="28"/>
          <w:szCs w:val="28"/>
          <w:shd w:val="clear" w:color="auto" w:fill="FFFFFF"/>
          <w:lang w:eastAsia="ru-RU"/>
        </w:rPr>
        <w:t>" систем съема речевой информации с контролируемых помещений, когда используются телефонные линии, следует отметить возможность съема за счет электроакустического преобразования, возникающего в телефонных аппаратах и за счет высокочастотного (ВЧ) навязывания. Но эти каналы утечки используются все реже. Первый из-за того, что современные телефонные аппараты не имеют механических </w:t>
      </w:r>
      <w:hyperlink r:id="rId10" w:tooltip="Вопрос номенклатура и область применения металлических конструкций. Основные особенности металлических конструкций. Достоинства и недостатки металлических конструкций." w:history="1">
        <w:r w:rsidRPr="00294127">
          <w:rPr>
            <w:rFonts w:ascii="Times New Roman" w:eastAsia="Times New Roman" w:hAnsi="Times New Roman" w:cs="Times New Roman"/>
            <w:sz w:val="28"/>
            <w:szCs w:val="28"/>
            <w:shd w:val="clear" w:color="auto" w:fill="FFFFFF"/>
            <w:lang w:eastAsia="ru-RU"/>
          </w:rPr>
          <w:t>звонков и крупных металлических деталей</w:t>
        </w:r>
      </w:hyperlink>
      <w:r w:rsidRPr="00294127">
        <w:rPr>
          <w:rFonts w:ascii="Times New Roman" w:eastAsia="Times New Roman" w:hAnsi="Times New Roman" w:cs="Times New Roman"/>
          <w:color w:val="000000"/>
          <w:sz w:val="28"/>
          <w:szCs w:val="28"/>
          <w:shd w:val="clear" w:color="auto" w:fill="FFFFFF"/>
          <w:lang w:eastAsia="ru-RU"/>
        </w:rPr>
        <w:t xml:space="preserve">, а второй из-за своей сложности и громоздкости аппаратуры. </w:t>
      </w:r>
      <w:r w:rsidRPr="00294127">
        <w:rPr>
          <w:rFonts w:ascii="Times New Roman" w:eastAsia="Times New Roman" w:hAnsi="Times New Roman" w:cs="Times New Roman"/>
          <w:color w:val="000000"/>
          <w:sz w:val="28"/>
          <w:szCs w:val="28"/>
          <w:shd w:val="clear" w:color="auto" w:fill="FFFFFF"/>
          <w:lang w:eastAsia="ru-RU"/>
        </w:rPr>
        <w:lastRenderedPageBreak/>
        <w:t>Но, тем не менее, меры защиты от утечки информации по этим каналам применяются, они общеизвестны и не дорогие. </w:t>
      </w:r>
    </w:p>
    <w:p w:rsidR="006E6371" w:rsidRPr="00294127" w:rsidRDefault="006E6371" w:rsidP="006E6371">
      <w:pPr>
        <w:jc w:val="both"/>
        <w:rPr>
          <w:rFonts w:ascii="Times New Roman" w:eastAsia="Times New Roman" w:hAnsi="Times New Roman" w:cs="Times New Roman"/>
          <w:i/>
          <w:iCs/>
          <w:color w:val="000000"/>
          <w:sz w:val="28"/>
          <w:szCs w:val="28"/>
          <w:shd w:val="clear" w:color="auto" w:fill="FFFFFF"/>
          <w:lang w:eastAsia="ru-RU"/>
        </w:rPr>
      </w:pPr>
      <w:r w:rsidRPr="00294127">
        <w:rPr>
          <w:rFonts w:ascii="Times New Roman" w:eastAsia="Times New Roman" w:hAnsi="Times New Roman" w:cs="Times New Roman"/>
          <w:b/>
          <w:iCs/>
          <w:color w:val="000000"/>
          <w:sz w:val="28"/>
          <w:szCs w:val="28"/>
          <w:shd w:val="clear" w:color="auto" w:fill="FFFFFF"/>
          <w:lang w:eastAsia="ru-RU"/>
        </w:rPr>
        <w:t xml:space="preserve">               Использование сети 220В для передачи акустической информации из помещений.</w:t>
      </w:r>
      <w:r w:rsidRPr="00294127">
        <w:rPr>
          <w:rFonts w:ascii="Times New Roman" w:eastAsia="Times New Roman" w:hAnsi="Times New Roman" w:cs="Times New Roman"/>
          <w:i/>
          <w:iCs/>
          <w:color w:val="000000"/>
          <w:sz w:val="28"/>
          <w:szCs w:val="28"/>
          <w:shd w:val="clear" w:color="auto" w:fill="FFFFFF"/>
          <w:lang w:eastAsia="ru-RU"/>
        </w:rPr>
        <w:t> </w:t>
      </w:r>
    </w:p>
    <w:p w:rsidR="006E6371" w:rsidRDefault="006E6371" w:rsidP="006E6371">
      <w:pPr>
        <w:jc w:val="both"/>
        <w:rPr>
          <w:rFonts w:ascii="Times New Roman" w:eastAsia="Times New Roman" w:hAnsi="Times New Roman" w:cs="Times New Roman"/>
          <w:color w:val="000000"/>
          <w:sz w:val="28"/>
          <w:szCs w:val="28"/>
          <w:shd w:val="clear" w:color="auto" w:fill="FFFFFF"/>
          <w:lang w:eastAsia="ru-RU"/>
        </w:rPr>
      </w:pPr>
      <w:r w:rsidRPr="00294127">
        <w:rPr>
          <w:rFonts w:ascii="Times New Roman" w:eastAsia="Times New Roman" w:hAnsi="Times New Roman" w:cs="Times New Roman"/>
          <w:color w:val="000000"/>
          <w:sz w:val="28"/>
          <w:szCs w:val="28"/>
          <w:shd w:val="clear" w:color="auto" w:fill="FFFFFF"/>
          <w:lang w:eastAsia="ru-RU"/>
        </w:rPr>
        <w:t xml:space="preserve">             Для этих целей применяют так называемые сетевые "закладки". К этому типу "закладок" чаще всего относят устройства, которые встраиваются в приборы, питающиеся от сети 220В или сетевую арматуру (розетки, удлинители и т.д.). Передающее устройство состоит из микрофона, усилителя и собственно передатчика несущей низкой частоты. Частота несущей частоты обычно используется в диапазоне от 10 до 350 кГц. Передача и прием осуществляется по одной фазе или, если фазы разные, то их связывают по высокой частоте через разделительный конденсатор. Приемное устройство может быть изготовлено специально, но иногда применяют доработанные блоки бытовых переговорных устройств, которые сейчас продаются во многих специализированных магазинах электронной техники. Сетевые передатчики подобного класса легко камуфлируются </w:t>
      </w:r>
      <w:proofErr w:type="gramStart"/>
      <w:r w:rsidRPr="00294127">
        <w:rPr>
          <w:rFonts w:ascii="Times New Roman" w:eastAsia="Times New Roman" w:hAnsi="Times New Roman" w:cs="Times New Roman"/>
          <w:color w:val="000000"/>
          <w:sz w:val="28"/>
          <w:szCs w:val="28"/>
          <w:shd w:val="clear" w:color="auto" w:fill="FFFFFF"/>
          <w:lang w:eastAsia="ru-RU"/>
        </w:rPr>
        <w:t>под различного рода</w:t>
      </w:r>
      <w:proofErr w:type="gramEnd"/>
      <w:r w:rsidRPr="00294127">
        <w:rPr>
          <w:rFonts w:ascii="Times New Roman" w:eastAsia="Times New Roman" w:hAnsi="Times New Roman" w:cs="Times New Roman"/>
          <w:color w:val="000000"/>
          <w:sz w:val="28"/>
          <w:szCs w:val="28"/>
          <w:shd w:val="clear" w:color="auto" w:fill="FFFFFF"/>
          <w:lang w:eastAsia="ru-RU"/>
        </w:rPr>
        <w:t xml:space="preserve"> электроприборы, не требуют дополнительного питания от батарей и трудно обнаруживаются при использовании поисковой аппаратуры, широко применяемой в настоящее время.</w:t>
      </w:r>
    </w:p>
    <w:p w:rsidR="00267D97" w:rsidRDefault="00267D97" w:rsidP="00267D97">
      <w:pPr>
        <w:spacing w:after="0"/>
        <w:jc w:val="center"/>
        <w:rPr>
          <w:rFonts w:ascii="Times New Roman" w:hAnsi="Times New Roman" w:cs="Times New Roman"/>
          <w:b/>
          <w:sz w:val="28"/>
          <w:szCs w:val="28"/>
        </w:rPr>
      </w:pPr>
      <w:r w:rsidRPr="00D749E3">
        <w:rPr>
          <w:rFonts w:ascii="Times New Roman" w:hAnsi="Times New Roman" w:cs="Times New Roman"/>
          <w:b/>
          <w:sz w:val="28"/>
          <w:szCs w:val="28"/>
        </w:rPr>
        <w:t>ПРИБОРЫ ОПЕРАТИВНОГО НАБЛЮДЕНИЯ</w:t>
      </w:r>
    </w:p>
    <w:p w:rsidR="00267D97" w:rsidRDefault="00267D97" w:rsidP="00267D97">
      <w:pPr>
        <w:spacing w:after="0"/>
        <w:jc w:val="center"/>
        <w:rPr>
          <w:rFonts w:ascii="Times New Roman" w:hAnsi="Times New Roman" w:cs="Times New Roman"/>
          <w:b/>
          <w:sz w:val="28"/>
          <w:szCs w:val="28"/>
        </w:rPr>
      </w:pPr>
      <w:r>
        <w:rPr>
          <w:rFonts w:ascii="Times New Roman" w:hAnsi="Times New Roman" w:cs="Times New Roman"/>
          <w:b/>
          <w:sz w:val="28"/>
          <w:szCs w:val="28"/>
        </w:rPr>
        <w:t>ОПТИКО-МЕХАНИЧЕСКИЕ ПРИБОРЫ</w:t>
      </w:r>
    </w:p>
    <w:p w:rsidR="00267D97" w:rsidRDefault="00267D97" w:rsidP="00267D97">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ТЕЛЕВИЗИОННЫЕ ПРИБОРЫ </w:t>
      </w:r>
      <w:proofErr w:type="gramStart"/>
      <w:r>
        <w:rPr>
          <w:rFonts w:ascii="Times New Roman" w:hAnsi="Times New Roman" w:cs="Times New Roman"/>
          <w:b/>
          <w:sz w:val="28"/>
          <w:szCs w:val="28"/>
        </w:rPr>
        <w:t>И  ОПТИЧЕСКИЕ</w:t>
      </w:r>
      <w:proofErr w:type="gramEnd"/>
      <w:r>
        <w:rPr>
          <w:rFonts w:ascii="Times New Roman" w:hAnsi="Times New Roman" w:cs="Times New Roman"/>
          <w:b/>
          <w:sz w:val="28"/>
          <w:szCs w:val="28"/>
        </w:rPr>
        <w:t xml:space="preserve"> </w:t>
      </w:r>
    </w:p>
    <w:p w:rsidR="00267D97" w:rsidRDefault="00267D97" w:rsidP="00267D97">
      <w:pPr>
        <w:spacing w:after="0"/>
        <w:jc w:val="center"/>
        <w:rPr>
          <w:rFonts w:ascii="Times New Roman" w:hAnsi="Times New Roman" w:cs="Times New Roman"/>
          <w:b/>
          <w:sz w:val="28"/>
          <w:szCs w:val="28"/>
        </w:rPr>
      </w:pPr>
      <w:r>
        <w:rPr>
          <w:rFonts w:ascii="Times New Roman" w:hAnsi="Times New Roman" w:cs="Times New Roman"/>
          <w:b/>
          <w:sz w:val="28"/>
          <w:szCs w:val="28"/>
        </w:rPr>
        <w:t>ЭНДОСКОПЫ</w:t>
      </w:r>
    </w:p>
    <w:p w:rsidR="00267D97" w:rsidRDefault="00267D97" w:rsidP="00267D97">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ЭЛЕКТРОННО-ОПТИЧЕСКИЕ ПРИБОРЫ </w:t>
      </w:r>
    </w:p>
    <w:p w:rsidR="00267D97" w:rsidRDefault="00267D97" w:rsidP="00267D97">
      <w:pPr>
        <w:spacing w:after="0"/>
        <w:jc w:val="both"/>
        <w:rPr>
          <w:rFonts w:ascii="Times New Roman" w:hAnsi="Times New Roman" w:cs="Times New Roman"/>
          <w:b/>
          <w:sz w:val="28"/>
          <w:szCs w:val="28"/>
        </w:rPr>
      </w:pPr>
    </w:p>
    <w:p w:rsidR="00267D97" w:rsidRDefault="00267D97" w:rsidP="00267D97">
      <w:pPr>
        <w:spacing w:after="0"/>
        <w:ind w:firstLine="1134"/>
        <w:jc w:val="both"/>
        <w:rPr>
          <w:rFonts w:ascii="Times New Roman" w:hAnsi="Times New Roman" w:cs="Times New Roman"/>
          <w:b/>
          <w:sz w:val="28"/>
          <w:szCs w:val="28"/>
          <w:u w:val="single"/>
        </w:rPr>
      </w:pPr>
      <w:proofErr w:type="gramStart"/>
      <w:r w:rsidRPr="0028287C">
        <w:rPr>
          <w:rFonts w:ascii="Times New Roman" w:hAnsi="Times New Roman" w:cs="Times New Roman"/>
          <w:b/>
          <w:sz w:val="28"/>
          <w:szCs w:val="28"/>
          <w:u w:val="single"/>
        </w:rPr>
        <w:t>Приборы  оперативного</w:t>
      </w:r>
      <w:proofErr w:type="gramEnd"/>
      <w:r w:rsidRPr="0028287C">
        <w:rPr>
          <w:rFonts w:ascii="Times New Roman" w:hAnsi="Times New Roman" w:cs="Times New Roman"/>
          <w:b/>
          <w:sz w:val="28"/>
          <w:szCs w:val="28"/>
          <w:u w:val="single"/>
        </w:rPr>
        <w:t xml:space="preserve">  наблюдения</w:t>
      </w:r>
      <w:r>
        <w:rPr>
          <w:rFonts w:ascii="Times New Roman" w:hAnsi="Times New Roman" w:cs="Times New Roman"/>
          <w:b/>
          <w:sz w:val="28"/>
          <w:szCs w:val="28"/>
          <w:u w:val="single"/>
        </w:rPr>
        <w:t xml:space="preserve">   (вопрос №8)</w:t>
      </w:r>
    </w:p>
    <w:p w:rsidR="00267D97" w:rsidRPr="0028287C" w:rsidRDefault="00267D97" w:rsidP="00267D97">
      <w:pPr>
        <w:spacing w:after="0"/>
        <w:ind w:firstLine="1134"/>
        <w:jc w:val="both"/>
        <w:rPr>
          <w:rFonts w:ascii="Times New Roman" w:hAnsi="Times New Roman" w:cs="Times New Roman"/>
          <w:b/>
          <w:sz w:val="28"/>
          <w:szCs w:val="28"/>
          <w:u w:val="single"/>
        </w:rPr>
      </w:pPr>
    </w:p>
    <w:p w:rsidR="00267D97" w:rsidRDefault="00267D97" w:rsidP="00267D97">
      <w:pPr>
        <w:ind w:firstLine="1134"/>
        <w:jc w:val="both"/>
        <w:rPr>
          <w:rFonts w:ascii="Times New Roman" w:hAnsi="Times New Roman" w:cs="Times New Roman"/>
          <w:sz w:val="28"/>
          <w:szCs w:val="28"/>
        </w:rPr>
      </w:pPr>
      <w:r w:rsidRPr="008E1D71">
        <w:rPr>
          <w:rFonts w:ascii="Times New Roman" w:hAnsi="Times New Roman" w:cs="Times New Roman"/>
          <w:sz w:val="28"/>
          <w:szCs w:val="28"/>
        </w:rPr>
        <w:t>Понятие «наблюдение» применимо ко многим сферам человеческой деятельности. Философы определяют наблюдение как форму восприятия, одну из форм чувственного познания. Однако от простого, элементарного восприятия наблюдение в своей наиболее эффективной форме отличается преднамеренностью, целенаправленностью и планомерностью. При этом процесс наблюдения всегда связан с концентрацией внимания на объекте наблюдения, что усиливает восприимчивость наблюдателя к нему. Философский энциклопедический словарь трактует наблюдение как «преднамеренное и целенаправленное восприятие внешнего мира с целью изучения и отыскания смысла». Для наблюдения пользуются оптическими приборами (бинокль, стереотруба, дальномер, перископ). Ночью и в условиях ограниченной видимости применяются приборы ночного видения и осветительные средства (прожекто</w:t>
      </w:r>
      <w:r>
        <w:rPr>
          <w:rFonts w:ascii="Times New Roman" w:hAnsi="Times New Roman" w:cs="Times New Roman"/>
          <w:sz w:val="28"/>
          <w:szCs w:val="28"/>
        </w:rPr>
        <w:t>ры, осветительные ракеты и др.).</w:t>
      </w:r>
      <w:r w:rsidRPr="008E1D71">
        <w:rPr>
          <w:rFonts w:ascii="Times New Roman" w:hAnsi="Times New Roman" w:cs="Times New Roman"/>
          <w:sz w:val="28"/>
          <w:szCs w:val="28"/>
        </w:rPr>
        <w:t xml:space="preserve"> </w:t>
      </w:r>
    </w:p>
    <w:p w:rsidR="00267D97" w:rsidRDefault="00267D97" w:rsidP="00267D97">
      <w:pPr>
        <w:ind w:firstLine="1134"/>
        <w:jc w:val="both"/>
        <w:rPr>
          <w:rFonts w:ascii="Times New Roman" w:hAnsi="Times New Roman" w:cs="Times New Roman"/>
          <w:b/>
          <w:sz w:val="28"/>
          <w:szCs w:val="28"/>
        </w:rPr>
      </w:pPr>
      <w:r w:rsidRPr="008E1D71">
        <w:rPr>
          <w:rFonts w:ascii="Times New Roman" w:hAnsi="Times New Roman" w:cs="Times New Roman"/>
          <w:sz w:val="28"/>
          <w:szCs w:val="28"/>
        </w:rPr>
        <w:t xml:space="preserve">Сотрудники органов внутренних дел используют оперативное наблюдение при исполнении своих служебных обязанностей. Федеральный закон «Об </w:t>
      </w:r>
      <w:r w:rsidRPr="008E1D71">
        <w:rPr>
          <w:rFonts w:ascii="Times New Roman" w:hAnsi="Times New Roman" w:cs="Times New Roman"/>
          <w:sz w:val="28"/>
          <w:szCs w:val="28"/>
        </w:rPr>
        <w:lastRenderedPageBreak/>
        <w:t>оперативно-розыскной деятельности» (ч. 1 ст. 6) предусматривает наблюдение как одно из оперативно</w:t>
      </w:r>
      <w:r>
        <w:rPr>
          <w:rFonts w:ascii="Times New Roman" w:hAnsi="Times New Roman" w:cs="Times New Roman"/>
          <w:sz w:val="28"/>
          <w:szCs w:val="28"/>
        </w:rPr>
        <w:t>-</w:t>
      </w:r>
      <w:r w:rsidRPr="008E1D71">
        <w:rPr>
          <w:rFonts w:ascii="Times New Roman" w:hAnsi="Times New Roman" w:cs="Times New Roman"/>
          <w:sz w:val="28"/>
          <w:szCs w:val="28"/>
        </w:rPr>
        <w:t xml:space="preserve">розыскных мероприятий. Оперативное наблюдение можно охарактеризовать как направленное, систематическое, непосредственно визуальное или опосредованное восприятие значимых для решения конкретных задач оперативно-розыскной деятельности деяний лиц и явлений (событий, фактов, процессов), их фиксация и документирование с использованием оперативно-технических средств. В своей служебной деятельности сотрудники правоохранительных органов проводят наблюдение как в гласной, так и негласной форме. Таким образом, приняв приведенные выше формулировки за основу, можно дать следующее </w:t>
      </w:r>
      <w:r w:rsidRPr="00D749E3">
        <w:rPr>
          <w:rFonts w:ascii="Times New Roman" w:hAnsi="Times New Roman" w:cs="Times New Roman"/>
          <w:sz w:val="28"/>
          <w:szCs w:val="28"/>
          <w:u w:val="single"/>
        </w:rPr>
        <w:t>определение:</w:t>
      </w:r>
      <w:r w:rsidRPr="008E1D71">
        <w:rPr>
          <w:rFonts w:ascii="Times New Roman" w:hAnsi="Times New Roman" w:cs="Times New Roman"/>
          <w:sz w:val="28"/>
          <w:szCs w:val="28"/>
        </w:rPr>
        <w:t xml:space="preserve"> </w:t>
      </w:r>
      <w:r w:rsidRPr="00D749E3">
        <w:rPr>
          <w:rFonts w:ascii="Times New Roman" w:hAnsi="Times New Roman" w:cs="Times New Roman"/>
          <w:b/>
          <w:sz w:val="28"/>
          <w:szCs w:val="28"/>
        </w:rPr>
        <w:t xml:space="preserve">технические средства наблюдения, используемые в органах внутренних дел – это приборы, предназначенные для расширения физических возможностей органов зрения наблюдателя при решении задач оперативно-служебной деятельности, наблюдения за лицами, представляющими оперативный интерес, документирования их преступной деятельности. </w:t>
      </w:r>
    </w:p>
    <w:p w:rsidR="00267D97" w:rsidRDefault="00267D97" w:rsidP="00267D97">
      <w:pPr>
        <w:spacing w:before="225" w:after="100" w:afterAutospacing="1" w:line="288" w:lineRule="atLeast"/>
        <w:ind w:right="375" w:firstLine="1134"/>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По принципу действия приборы наблюдения можно разделить на четыре класса: оптико-механические; телевизионные</w:t>
      </w:r>
      <w:r>
        <w:rPr>
          <w:rFonts w:ascii="Times New Roman" w:eastAsia="Times New Roman" w:hAnsi="Times New Roman" w:cs="Times New Roman"/>
          <w:color w:val="000000"/>
          <w:sz w:val="28"/>
          <w:szCs w:val="28"/>
          <w:lang w:eastAsia="ru-RU"/>
        </w:rPr>
        <w:t xml:space="preserve"> приборы и </w:t>
      </w:r>
      <w:proofErr w:type="gramStart"/>
      <w:r>
        <w:rPr>
          <w:rFonts w:ascii="Times New Roman" w:eastAsia="Times New Roman" w:hAnsi="Times New Roman" w:cs="Times New Roman"/>
          <w:color w:val="000000"/>
          <w:sz w:val="28"/>
          <w:szCs w:val="28"/>
          <w:lang w:eastAsia="ru-RU"/>
        </w:rPr>
        <w:t xml:space="preserve">оптические  </w:t>
      </w:r>
      <w:r w:rsidRPr="00D749E3">
        <w:rPr>
          <w:rFonts w:ascii="Times New Roman" w:eastAsia="Times New Roman" w:hAnsi="Times New Roman" w:cs="Times New Roman"/>
          <w:color w:val="000000"/>
          <w:sz w:val="28"/>
          <w:szCs w:val="28"/>
          <w:lang w:eastAsia="ru-RU"/>
        </w:rPr>
        <w:t>эндоскопы</w:t>
      </w:r>
      <w:proofErr w:type="gramEnd"/>
      <w:r w:rsidRPr="00D749E3">
        <w:rPr>
          <w:rFonts w:ascii="Times New Roman" w:eastAsia="Times New Roman" w:hAnsi="Times New Roman" w:cs="Times New Roman"/>
          <w:color w:val="000000"/>
          <w:sz w:val="28"/>
          <w:szCs w:val="28"/>
          <w:lang w:eastAsia="ru-RU"/>
        </w:rPr>
        <w:t xml:space="preserve">; электронно-оптические; </w:t>
      </w:r>
    </w:p>
    <w:p w:rsidR="00267D97" w:rsidRDefault="00267D97" w:rsidP="00267D97">
      <w:pPr>
        <w:spacing w:before="225" w:after="100" w:afterAutospacing="1" w:line="288" w:lineRule="atLeast"/>
        <w:ind w:right="375" w:firstLine="1134"/>
        <w:jc w:val="both"/>
        <w:rPr>
          <w:rFonts w:ascii="Times New Roman" w:eastAsia="Times New Roman" w:hAnsi="Times New Roman" w:cs="Times New Roman"/>
          <w:b/>
          <w:iCs/>
          <w:color w:val="000000"/>
          <w:sz w:val="28"/>
          <w:szCs w:val="28"/>
          <w:u w:val="single"/>
          <w:lang w:eastAsia="ru-RU"/>
        </w:rPr>
      </w:pPr>
      <w:r w:rsidRPr="0028287C">
        <w:rPr>
          <w:rFonts w:ascii="Times New Roman" w:eastAsia="Times New Roman" w:hAnsi="Times New Roman" w:cs="Times New Roman"/>
          <w:b/>
          <w:iCs/>
          <w:color w:val="000000"/>
          <w:sz w:val="28"/>
          <w:szCs w:val="28"/>
          <w:u w:val="single"/>
          <w:lang w:eastAsia="ru-RU"/>
        </w:rPr>
        <w:t xml:space="preserve">Оптико-механические приборы </w:t>
      </w:r>
      <w:proofErr w:type="gramStart"/>
      <w:r w:rsidRPr="0028287C">
        <w:rPr>
          <w:rFonts w:ascii="Times New Roman" w:eastAsia="Times New Roman" w:hAnsi="Times New Roman" w:cs="Times New Roman"/>
          <w:b/>
          <w:iCs/>
          <w:color w:val="000000"/>
          <w:sz w:val="28"/>
          <w:szCs w:val="28"/>
          <w:u w:val="single"/>
          <w:lang w:eastAsia="ru-RU"/>
        </w:rPr>
        <w:t>наблюдения</w:t>
      </w:r>
      <w:r>
        <w:rPr>
          <w:rFonts w:ascii="Times New Roman" w:eastAsia="Times New Roman" w:hAnsi="Times New Roman" w:cs="Times New Roman"/>
          <w:b/>
          <w:iCs/>
          <w:color w:val="000000"/>
          <w:sz w:val="28"/>
          <w:szCs w:val="28"/>
          <w:u w:val="single"/>
          <w:lang w:eastAsia="ru-RU"/>
        </w:rPr>
        <w:t xml:space="preserve">  (</w:t>
      </w:r>
      <w:proofErr w:type="gramEnd"/>
      <w:r>
        <w:rPr>
          <w:rFonts w:ascii="Times New Roman" w:eastAsia="Times New Roman" w:hAnsi="Times New Roman" w:cs="Times New Roman"/>
          <w:b/>
          <w:iCs/>
          <w:color w:val="000000"/>
          <w:sz w:val="28"/>
          <w:szCs w:val="28"/>
          <w:u w:val="single"/>
          <w:lang w:eastAsia="ru-RU"/>
        </w:rPr>
        <w:t>вопрос №9)</w:t>
      </w:r>
    </w:p>
    <w:p w:rsidR="00267D97" w:rsidRDefault="00267D97" w:rsidP="00267D97">
      <w:pPr>
        <w:ind w:firstLine="1134"/>
        <w:jc w:val="both"/>
        <w:rPr>
          <w:rFonts w:ascii="Times New Roman" w:hAnsi="Times New Roman" w:cs="Times New Roman"/>
          <w:sz w:val="28"/>
          <w:szCs w:val="28"/>
        </w:rPr>
      </w:pPr>
      <w:r w:rsidRPr="008E1D71">
        <w:rPr>
          <w:rFonts w:ascii="Times New Roman" w:hAnsi="Times New Roman" w:cs="Times New Roman"/>
          <w:sz w:val="28"/>
          <w:szCs w:val="28"/>
        </w:rPr>
        <w:t xml:space="preserve">Конструкция оптико-механических приборов в основе своей состоит из системы линз и (или) зеркал и других элементов, преобразующих свет по законам геометрической оптики. Как технические средства они применяются для наблюдения объектов в видимом диапазоне. В этих приборах не происходит преобразования видимого света в какие-либо другие виды энергии. Оптико-механические средства оперативного наблюдения могут включать в свою конструкцию и некоторые электронные системы (отображения дополнительной информации, стабилизации изображения и др.), а приборы, относимые в пособии к </w:t>
      </w:r>
      <w:proofErr w:type="gramStart"/>
      <w:r w:rsidRPr="008E1D71">
        <w:rPr>
          <w:rFonts w:ascii="Times New Roman" w:hAnsi="Times New Roman" w:cs="Times New Roman"/>
          <w:sz w:val="28"/>
          <w:szCs w:val="28"/>
        </w:rPr>
        <w:t>оптико</w:t>
      </w:r>
      <w:r>
        <w:rPr>
          <w:rFonts w:ascii="Times New Roman" w:hAnsi="Times New Roman" w:cs="Times New Roman"/>
          <w:sz w:val="28"/>
          <w:szCs w:val="28"/>
        </w:rPr>
        <w:t>-</w:t>
      </w:r>
      <w:r w:rsidRPr="008E1D71">
        <w:rPr>
          <w:rFonts w:ascii="Times New Roman" w:hAnsi="Times New Roman" w:cs="Times New Roman"/>
          <w:sz w:val="28"/>
          <w:szCs w:val="28"/>
        </w:rPr>
        <w:t>электронным средствам наблюдения</w:t>
      </w:r>
      <w:proofErr w:type="gramEnd"/>
      <w:r w:rsidRPr="008E1D71">
        <w:rPr>
          <w:rFonts w:ascii="Times New Roman" w:hAnsi="Times New Roman" w:cs="Times New Roman"/>
          <w:sz w:val="28"/>
          <w:szCs w:val="28"/>
        </w:rPr>
        <w:t xml:space="preserve"> всегда имеют оптико- механические элементы. К оптико-механическим приборам относятся телескопы, бинокли, перископы, эндоскопы, оптические прицелы и т.п. </w:t>
      </w:r>
    </w:p>
    <w:p w:rsidR="00267D97" w:rsidRPr="00D749E3" w:rsidRDefault="00267D97" w:rsidP="00267D97">
      <w:pPr>
        <w:spacing w:before="225" w:after="100" w:afterAutospacing="1" w:line="288" w:lineRule="atLeast"/>
        <w:ind w:right="-1" w:firstLine="1134"/>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b/>
          <w:i/>
          <w:iCs/>
          <w:color w:val="000000"/>
          <w:sz w:val="28"/>
          <w:szCs w:val="28"/>
          <w:lang w:eastAsia="ru-RU"/>
        </w:rPr>
        <w:t>Оптико-механические приборы наблюдения</w:t>
      </w:r>
      <w:r w:rsidRPr="001C092C">
        <w:rPr>
          <w:rFonts w:ascii="Times New Roman" w:eastAsia="Times New Roman" w:hAnsi="Times New Roman" w:cs="Times New Roman"/>
          <w:i/>
          <w:iCs/>
          <w:color w:val="000000"/>
          <w:sz w:val="28"/>
          <w:szCs w:val="28"/>
          <w:lang w:eastAsia="ru-RU"/>
        </w:rPr>
        <w:t xml:space="preserve"> </w:t>
      </w:r>
      <w:r w:rsidRPr="00D749E3">
        <w:rPr>
          <w:rFonts w:ascii="Times New Roman" w:eastAsia="Times New Roman" w:hAnsi="Times New Roman" w:cs="Times New Roman"/>
          <w:color w:val="000000"/>
          <w:sz w:val="28"/>
          <w:szCs w:val="28"/>
          <w:lang w:eastAsia="ru-RU"/>
        </w:rPr>
        <w:t xml:space="preserve">предназначены для </w:t>
      </w:r>
      <w:proofErr w:type="spellStart"/>
      <w:r w:rsidRPr="00D749E3">
        <w:rPr>
          <w:rFonts w:ascii="Times New Roman" w:eastAsia="Times New Roman" w:hAnsi="Times New Roman" w:cs="Times New Roman"/>
          <w:color w:val="000000"/>
          <w:sz w:val="28"/>
          <w:szCs w:val="28"/>
          <w:lang w:eastAsia="ru-RU"/>
        </w:rPr>
        <w:t>юдения</w:t>
      </w:r>
      <w:proofErr w:type="spellEnd"/>
      <w:r w:rsidRPr="00D749E3">
        <w:rPr>
          <w:rFonts w:ascii="Times New Roman" w:eastAsia="Times New Roman" w:hAnsi="Times New Roman" w:cs="Times New Roman"/>
          <w:color w:val="000000"/>
          <w:sz w:val="28"/>
          <w:szCs w:val="28"/>
          <w:lang w:eastAsia="ru-RU"/>
        </w:rPr>
        <w:t xml:space="preserve"> за объектом на расстоянии или из-за укрытий в дневное и вечернее время суток. По функциональным возможностям их можно объединить в следующие группы:</w:t>
      </w:r>
    </w:p>
    <w:p w:rsidR="00267D97" w:rsidRPr="00D749E3" w:rsidRDefault="00267D97" w:rsidP="00267D97">
      <w:pPr>
        <w:spacing w:before="225" w:after="100" w:afterAutospacing="1" w:line="288" w:lineRule="atLeast"/>
        <w:ind w:left="225" w:right="-1"/>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 бинокли, монокуляры, зрительные трубы, телескопы, оптические прицелы. Главным достоинством этих приборов является увеличение масштаба изображения контролируемого объекта, что позволяет в процессе наблюдения эффективно использовать их удаленность в качестве основного фактора маскировки;</w:t>
      </w:r>
    </w:p>
    <w:p w:rsidR="00267D97" w:rsidRPr="00D749E3" w:rsidRDefault="00267D97" w:rsidP="00267D97">
      <w:pPr>
        <w:spacing w:before="225" w:after="100" w:afterAutospacing="1" w:line="288" w:lineRule="atLeast"/>
        <w:ind w:left="225" w:right="140"/>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lastRenderedPageBreak/>
        <w:t>- устройства, выполненные по перископической системе, позволяющие полностью замаскировать наблюдателя в укрытии;</w:t>
      </w:r>
    </w:p>
    <w:p w:rsidR="00267D97" w:rsidRPr="00D749E3" w:rsidRDefault="00267D97" w:rsidP="00267D97">
      <w:pPr>
        <w:spacing w:before="225" w:after="100" w:afterAutospacing="1" w:line="288" w:lineRule="atLeast"/>
        <w:ind w:left="225" w:right="140"/>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 инверторы дверного глазка, дополняющие стандартный глазок и дающие возможность осмотра внутреннего помещения;</w:t>
      </w:r>
    </w:p>
    <w:p w:rsidR="00267D97" w:rsidRPr="00D749E3" w:rsidRDefault="00267D97" w:rsidP="00267D97">
      <w:pPr>
        <w:spacing w:before="225" w:after="100" w:afterAutospacing="1" w:line="288" w:lineRule="atLeast"/>
        <w:ind w:left="225" w:right="140"/>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 полупрозрачные зеркала, предназначенные для одностороннего наблюдения за объектом;</w:t>
      </w:r>
    </w:p>
    <w:p w:rsidR="00267D97" w:rsidRPr="00D749E3" w:rsidRDefault="00267D97" w:rsidP="00267D97">
      <w:pPr>
        <w:spacing w:before="225" w:after="100" w:afterAutospacing="1" w:line="288" w:lineRule="atLeast"/>
        <w:ind w:left="225" w:right="140"/>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 объективы, представляющие собой систему оптических линз, заключенных в специальную оправу и собирающих свет, идущий от рассматриваемого через окуляр объекта;</w:t>
      </w:r>
    </w:p>
    <w:p w:rsidR="00267D97" w:rsidRPr="00D749E3" w:rsidRDefault="00267D97" w:rsidP="00267D97">
      <w:pPr>
        <w:spacing w:before="225" w:after="100" w:afterAutospacing="1" w:line="288" w:lineRule="atLeast"/>
        <w:ind w:left="225" w:right="140"/>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 досмотровые комплекты зеркал, обеспечивающие возможность осмотра труднодоступных мест (</w:t>
      </w:r>
      <w:proofErr w:type="spellStart"/>
      <w:r w:rsidRPr="00D749E3">
        <w:rPr>
          <w:rFonts w:ascii="Times New Roman" w:eastAsia="Times New Roman" w:hAnsi="Times New Roman" w:cs="Times New Roman"/>
          <w:color w:val="000000"/>
          <w:sz w:val="28"/>
          <w:szCs w:val="28"/>
          <w:lang w:eastAsia="ru-RU"/>
        </w:rPr>
        <w:t>межмебельных</w:t>
      </w:r>
      <w:proofErr w:type="spellEnd"/>
      <w:r w:rsidRPr="00D749E3">
        <w:rPr>
          <w:rFonts w:ascii="Times New Roman" w:eastAsia="Times New Roman" w:hAnsi="Times New Roman" w:cs="Times New Roman"/>
          <w:color w:val="000000"/>
          <w:sz w:val="28"/>
          <w:szCs w:val="28"/>
          <w:lang w:eastAsia="ru-RU"/>
        </w:rPr>
        <w:t xml:space="preserve"> проемов, дымоходов, вентиляционных отверстий, строительных конструкций, автомобилей и т.п.).</w:t>
      </w:r>
    </w:p>
    <w:p w:rsidR="00267D97" w:rsidRPr="00D749E3" w:rsidRDefault="00267D97" w:rsidP="00267D97">
      <w:pPr>
        <w:spacing w:before="225" w:after="100" w:afterAutospacing="1" w:line="288" w:lineRule="atLeast"/>
        <w:ind w:right="140" w:firstLine="1134"/>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В качестве критериев выбора того или иного вида оптико-механического прибора выступают такие тактико-технические ха</w:t>
      </w:r>
      <w:r>
        <w:rPr>
          <w:rFonts w:ascii="Times New Roman" w:eastAsia="Times New Roman" w:hAnsi="Times New Roman" w:cs="Times New Roman"/>
          <w:color w:val="000000"/>
          <w:sz w:val="28"/>
          <w:szCs w:val="28"/>
          <w:lang w:eastAsia="ru-RU"/>
        </w:rPr>
        <w:t>рак</w:t>
      </w:r>
      <w:r w:rsidRPr="00D749E3">
        <w:rPr>
          <w:rFonts w:ascii="Times New Roman" w:eastAsia="Times New Roman" w:hAnsi="Times New Roman" w:cs="Times New Roman"/>
          <w:color w:val="000000"/>
          <w:sz w:val="28"/>
          <w:szCs w:val="28"/>
          <w:lang w:eastAsia="ru-RU"/>
        </w:rPr>
        <w:t>теристики, как фокусное расстояние, светосила объектива, угол поля зрения и другие параметры.</w:t>
      </w:r>
    </w:p>
    <w:p w:rsidR="00267D97" w:rsidRPr="00D749E3" w:rsidRDefault="00267D97" w:rsidP="00267D97">
      <w:pPr>
        <w:spacing w:before="225" w:after="100" w:afterAutospacing="1" w:line="288" w:lineRule="atLeast"/>
        <w:ind w:right="140" w:firstLine="1134"/>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К данной группе приборов можно отнести, например, бинокль зеркально-линзовый с центральной фокусировкой (БЗЛ 30х60), 30-кратным увеличением, диаметром входного зрачка 60 мм и угловым полем зрения в пространстве 2 градуса, который позволяет производить наблюдение за особо удаленными объектами.</w:t>
      </w:r>
    </w:p>
    <w:p w:rsidR="00267D97" w:rsidRPr="00D749E3" w:rsidRDefault="00267D97" w:rsidP="00267D97">
      <w:pPr>
        <w:spacing w:before="225" w:after="100" w:afterAutospacing="1" w:line="288" w:lineRule="atLeast"/>
        <w:ind w:right="140" w:firstLine="1134"/>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 xml:space="preserve">Такие устройства, как </w:t>
      </w:r>
      <w:proofErr w:type="spellStart"/>
      <w:r w:rsidRPr="00D749E3">
        <w:rPr>
          <w:rFonts w:ascii="Times New Roman" w:eastAsia="Times New Roman" w:hAnsi="Times New Roman" w:cs="Times New Roman"/>
          <w:color w:val="000000"/>
          <w:sz w:val="28"/>
          <w:szCs w:val="28"/>
          <w:lang w:eastAsia="ru-RU"/>
        </w:rPr>
        <w:t>фотоснайперы</w:t>
      </w:r>
      <w:proofErr w:type="spellEnd"/>
      <w:r w:rsidRPr="00D749E3">
        <w:rPr>
          <w:rFonts w:ascii="Times New Roman" w:eastAsia="Times New Roman" w:hAnsi="Times New Roman" w:cs="Times New Roman"/>
          <w:color w:val="000000"/>
          <w:sz w:val="28"/>
          <w:szCs w:val="28"/>
          <w:lang w:eastAsia="ru-RU"/>
        </w:rPr>
        <w:t xml:space="preserve"> (ФС-12, ФС-122, ФС-122ТК), изготовленные на базе отечественного фотообъектива «Таир-3» с фокусным расстоянием 300 мм, обеспечивают наблюдение за объектом, находящимся на расстоянии не менее 150 м.</w:t>
      </w:r>
    </w:p>
    <w:p w:rsidR="00267D97" w:rsidRPr="00D749E3" w:rsidRDefault="00267D97" w:rsidP="00267D97">
      <w:pPr>
        <w:spacing w:before="225" w:after="100" w:afterAutospacing="1" w:line="288" w:lineRule="atLeast"/>
        <w:ind w:right="140" w:firstLine="1134"/>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 xml:space="preserve">Определенный интерес вызывает бинокулярный прибор наблюдения со стабилизацией изображения (БС 16х40 «Кондор»), позволяющий вести наблюдение в условиях, осложненных тряской и вибрацией. Основу системы составляет блок призм, </w:t>
      </w:r>
      <w:proofErr w:type="spellStart"/>
      <w:r w:rsidRPr="00D749E3">
        <w:rPr>
          <w:rFonts w:ascii="Times New Roman" w:eastAsia="Times New Roman" w:hAnsi="Times New Roman" w:cs="Times New Roman"/>
          <w:color w:val="000000"/>
          <w:sz w:val="28"/>
          <w:szCs w:val="28"/>
          <w:lang w:eastAsia="ru-RU"/>
        </w:rPr>
        <w:t>кинематически</w:t>
      </w:r>
      <w:proofErr w:type="spellEnd"/>
      <w:r w:rsidRPr="00D749E3">
        <w:rPr>
          <w:rFonts w:ascii="Times New Roman" w:eastAsia="Times New Roman" w:hAnsi="Times New Roman" w:cs="Times New Roman"/>
          <w:color w:val="000000"/>
          <w:sz w:val="28"/>
          <w:szCs w:val="28"/>
          <w:lang w:eastAsia="ru-RU"/>
        </w:rPr>
        <w:t xml:space="preserve"> связанный с ротором </w:t>
      </w:r>
      <w:proofErr w:type="spellStart"/>
      <w:r w:rsidRPr="00D749E3">
        <w:rPr>
          <w:rFonts w:ascii="Times New Roman" w:eastAsia="Times New Roman" w:hAnsi="Times New Roman" w:cs="Times New Roman"/>
          <w:color w:val="000000"/>
          <w:sz w:val="28"/>
          <w:szCs w:val="28"/>
          <w:lang w:eastAsia="ru-RU"/>
        </w:rPr>
        <w:t>гидростабилизирующего</w:t>
      </w:r>
      <w:proofErr w:type="spellEnd"/>
      <w:r w:rsidRPr="00D749E3">
        <w:rPr>
          <w:rFonts w:ascii="Times New Roman" w:eastAsia="Times New Roman" w:hAnsi="Times New Roman" w:cs="Times New Roman"/>
          <w:color w:val="000000"/>
          <w:sz w:val="28"/>
          <w:szCs w:val="28"/>
          <w:lang w:eastAsia="ru-RU"/>
        </w:rPr>
        <w:t xml:space="preserve"> узла, который обеспечивает стабильное положение в пространстве визирной оси независимо от угловых колебаний самого прибора.</w:t>
      </w:r>
    </w:p>
    <w:p w:rsidR="00267D97" w:rsidRDefault="00267D97" w:rsidP="00267D97">
      <w:pPr>
        <w:spacing w:before="225" w:after="100" w:afterAutospacing="1" w:line="288" w:lineRule="atLeast"/>
        <w:ind w:right="140" w:firstLine="1134"/>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 xml:space="preserve">В процессе наблюдения за объектами используются различные типы объективов, от правильности выбора которых в немалой степени зависит успех проводимого мероприятия. Так, длиннофокусные объективы (телеобъективы) обеспечивают качественное наблюдение объектов, находящихся на значительном удалении. К ним можно отнести такие отечественные объективы, как «Таир-3» – фокусное расстояние 300 мм, «МТО-500» (3М-5АМС) – 500 мм, «МТО-1000» (МТО-11) – 1000 мм, «Гранит-11» – переменное фокусное расстояние – 80–200 мм. При их применении следует учитывать то, что увеличение кратности объектива </w:t>
      </w:r>
      <w:r w:rsidRPr="00D749E3">
        <w:rPr>
          <w:rFonts w:ascii="Times New Roman" w:eastAsia="Times New Roman" w:hAnsi="Times New Roman" w:cs="Times New Roman"/>
          <w:color w:val="000000"/>
          <w:sz w:val="28"/>
          <w:szCs w:val="28"/>
          <w:lang w:eastAsia="ru-RU"/>
        </w:rPr>
        <w:lastRenderedPageBreak/>
        <w:t>приводит к уменьшению угла поля зрения и, следовательно, к необходимости надежной фиксации при ведении наблюдения.</w:t>
      </w:r>
    </w:p>
    <w:p w:rsidR="00267D97" w:rsidRPr="0028287C" w:rsidRDefault="00267D97" w:rsidP="00267D97">
      <w:pPr>
        <w:ind w:right="140" w:firstLine="1134"/>
        <w:rPr>
          <w:rFonts w:ascii="Times New Roman" w:hAnsi="Times New Roman" w:cs="Times New Roman"/>
          <w:b/>
          <w:sz w:val="28"/>
          <w:szCs w:val="28"/>
          <w:u w:val="single"/>
        </w:rPr>
      </w:pPr>
      <w:r w:rsidRPr="0028287C">
        <w:rPr>
          <w:rFonts w:ascii="Times New Roman" w:hAnsi="Times New Roman" w:cs="Times New Roman"/>
          <w:b/>
          <w:sz w:val="28"/>
          <w:szCs w:val="28"/>
          <w:u w:val="single"/>
        </w:rPr>
        <w:t xml:space="preserve">Телевизионные приборы и оптические </w:t>
      </w:r>
      <w:proofErr w:type="gramStart"/>
      <w:r w:rsidRPr="0028287C">
        <w:rPr>
          <w:rFonts w:ascii="Times New Roman" w:hAnsi="Times New Roman" w:cs="Times New Roman"/>
          <w:b/>
          <w:sz w:val="28"/>
          <w:szCs w:val="28"/>
          <w:u w:val="single"/>
        </w:rPr>
        <w:t>эндоскопы</w:t>
      </w:r>
      <w:r>
        <w:rPr>
          <w:rFonts w:ascii="Times New Roman" w:hAnsi="Times New Roman" w:cs="Times New Roman"/>
          <w:b/>
          <w:sz w:val="28"/>
          <w:szCs w:val="28"/>
          <w:u w:val="single"/>
        </w:rPr>
        <w:t xml:space="preserve">  (</w:t>
      </w:r>
      <w:proofErr w:type="gramEnd"/>
      <w:r>
        <w:rPr>
          <w:rFonts w:ascii="Times New Roman" w:hAnsi="Times New Roman" w:cs="Times New Roman"/>
          <w:b/>
          <w:sz w:val="28"/>
          <w:szCs w:val="28"/>
          <w:u w:val="single"/>
        </w:rPr>
        <w:t>вопрос №10)</w:t>
      </w:r>
    </w:p>
    <w:p w:rsidR="00267D97" w:rsidRPr="001C092C" w:rsidRDefault="00267D97" w:rsidP="00267D97">
      <w:pPr>
        <w:pStyle w:val="a4"/>
        <w:spacing w:before="225" w:beforeAutospacing="0" w:line="288" w:lineRule="atLeast"/>
        <w:ind w:right="140" w:firstLine="1134"/>
        <w:jc w:val="both"/>
        <w:rPr>
          <w:color w:val="000000"/>
          <w:sz w:val="28"/>
          <w:szCs w:val="28"/>
        </w:rPr>
      </w:pPr>
      <w:r w:rsidRPr="001C092C">
        <w:rPr>
          <w:b/>
          <w:i/>
          <w:iCs/>
          <w:color w:val="000000"/>
          <w:sz w:val="28"/>
          <w:szCs w:val="28"/>
        </w:rPr>
        <w:t xml:space="preserve">Телевизионные системы </w:t>
      </w:r>
      <w:proofErr w:type="gramStart"/>
      <w:r w:rsidRPr="001C092C">
        <w:rPr>
          <w:b/>
          <w:i/>
          <w:iCs/>
          <w:color w:val="000000"/>
          <w:sz w:val="28"/>
          <w:szCs w:val="28"/>
        </w:rPr>
        <w:t>наблюдения</w:t>
      </w:r>
      <w:r w:rsidRPr="001C092C">
        <w:rPr>
          <w:color w:val="000000"/>
          <w:sz w:val="28"/>
          <w:szCs w:val="28"/>
        </w:rPr>
        <w:t> </w:t>
      </w:r>
      <w:r>
        <w:rPr>
          <w:color w:val="000000"/>
          <w:sz w:val="28"/>
          <w:szCs w:val="28"/>
        </w:rPr>
        <w:t xml:space="preserve"> </w:t>
      </w:r>
      <w:r w:rsidRPr="001C092C">
        <w:rPr>
          <w:color w:val="000000"/>
          <w:sz w:val="28"/>
          <w:szCs w:val="28"/>
        </w:rPr>
        <w:t>являются</w:t>
      </w:r>
      <w:proofErr w:type="gramEnd"/>
      <w:r w:rsidRPr="001C092C">
        <w:rPr>
          <w:color w:val="000000"/>
          <w:sz w:val="28"/>
          <w:szCs w:val="28"/>
        </w:rPr>
        <w:t xml:space="preserve"> важным средством в борьбе с различными видами правонарушений и находят все более широкое применение в комплексной защите объектов в качестве досмотровых и других средств.</w:t>
      </w:r>
    </w:p>
    <w:p w:rsidR="00267D97" w:rsidRPr="001C092C" w:rsidRDefault="00267D97" w:rsidP="00267D97">
      <w:pPr>
        <w:pStyle w:val="a4"/>
        <w:spacing w:before="225" w:beforeAutospacing="0" w:line="288" w:lineRule="atLeast"/>
        <w:ind w:right="140" w:firstLine="1134"/>
        <w:jc w:val="both"/>
        <w:rPr>
          <w:color w:val="000000"/>
          <w:sz w:val="28"/>
          <w:szCs w:val="28"/>
        </w:rPr>
      </w:pPr>
      <w:r w:rsidRPr="001C092C">
        <w:rPr>
          <w:color w:val="000000"/>
          <w:sz w:val="28"/>
          <w:szCs w:val="28"/>
        </w:rPr>
        <w:t>Наибольшее применение получили замкнутые телевизионные системы, основными элементами которых являются:</w:t>
      </w:r>
    </w:p>
    <w:p w:rsidR="00267D97" w:rsidRPr="001C092C" w:rsidRDefault="00267D97" w:rsidP="00267D97">
      <w:pPr>
        <w:pStyle w:val="a4"/>
        <w:spacing w:before="225" w:beforeAutospacing="0" w:line="288" w:lineRule="atLeast"/>
        <w:ind w:left="225" w:right="140"/>
        <w:jc w:val="both"/>
        <w:rPr>
          <w:color w:val="000000"/>
          <w:sz w:val="28"/>
          <w:szCs w:val="28"/>
        </w:rPr>
      </w:pPr>
      <w:r w:rsidRPr="001C092C">
        <w:rPr>
          <w:color w:val="000000"/>
          <w:sz w:val="28"/>
          <w:szCs w:val="28"/>
        </w:rPr>
        <w:t>- телевизионная передающая камера;</w:t>
      </w:r>
    </w:p>
    <w:p w:rsidR="00267D97" w:rsidRPr="001C092C" w:rsidRDefault="00267D97" w:rsidP="00267D97">
      <w:pPr>
        <w:pStyle w:val="a4"/>
        <w:spacing w:before="225" w:beforeAutospacing="0" w:line="288" w:lineRule="atLeast"/>
        <w:ind w:left="225" w:right="140"/>
        <w:jc w:val="both"/>
        <w:rPr>
          <w:color w:val="000000"/>
          <w:sz w:val="28"/>
          <w:szCs w:val="28"/>
        </w:rPr>
      </w:pPr>
      <w:r w:rsidRPr="001C092C">
        <w:rPr>
          <w:color w:val="000000"/>
          <w:sz w:val="28"/>
          <w:szCs w:val="28"/>
        </w:rPr>
        <w:t>- коммутационные устройства;</w:t>
      </w:r>
    </w:p>
    <w:p w:rsidR="00267D97" w:rsidRPr="001C092C" w:rsidRDefault="00267D97" w:rsidP="00267D97">
      <w:pPr>
        <w:pStyle w:val="a4"/>
        <w:spacing w:before="225" w:beforeAutospacing="0" w:line="288" w:lineRule="atLeast"/>
        <w:ind w:left="225" w:right="140"/>
        <w:jc w:val="both"/>
        <w:rPr>
          <w:color w:val="000000"/>
          <w:sz w:val="28"/>
          <w:szCs w:val="28"/>
        </w:rPr>
      </w:pPr>
      <w:r w:rsidRPr="001C092C">
        <w:rPr>
          <w:color w:val="000000"/>
          <w:sz w:val="28"/>
          <w:szCs w:val="28"/>
        </w:rPr>
        <w:t>- устройство отображения (телевизионный монитор);</w:t>
      </w:r>
    </w:p>
    <w:p w:rsidR="00267D97" w:rsidRPr="001C092C" w:rsidRDefault="00267D97" w:rsidP="00267D97">
      <w:pPr>
        <w:pStyle w:val="a4"/>
        <w:spacing w:before="225" w:beforeAutospacing="0" w:line="288" w:lineRule="atLeast"/>
        <w:ind w:left="225" w:right="140"/>
        <w:jc w:val="both"/>
        <w:rPr>
          <w:color w:val="000000"/>
          <w:sz w:val="28"/>
          <w:szCs w:val="28"/>
        </w:rPr>
      </w:pPr>
      <w:r w:rsidRPr="001C092C">
        <w:rPr>
          <w:color w:val="000000"/>
          <w:sz w:val="28"/>
          <w:szCs w:val="28"/>
        </w:rPr>
        <w:t>- устройство документирования;</w:t>
      </w:r>
    </w:p>
    <w:p w:rsidR="00267D97" w:rsidRPr="001C092C" w:rsidRDefault="00267D97" w:rsidP="00267D97">
      <w:pPr>
        <w:pStyle w:val="a4"/>
        <w:spacing w:before="225" w:beforeAutospacing="0" w:line="288" w:lineRule="atLeast"/>
        <w:ind w:left="225" w:right="140"/>
        <w:jc w:val="both"/>
        <w:rPr>
          <w:color w:val="000000"/>
          <w:sz w:val="28"/>
          <w:szCs w:val="28"/>
        </w:rPr>
      </w:pPr>
      <w:r w:rsidRPr="001C092C">
        <w:rPr>
          <w:color w:val="000000"/>
          <w:sz w:val="28"/>
          <w:szCs w:val="28"/>
        </w:rPr>
        <w:t>- линии передачи телевизионного сигнала.</w:t>
      </w:r>
    </w:p>
    <w:p w:rsidR="00267D97" w:rsidRPr="00D749E3" w:rsidRDefault="00267D97" w:rsidP="00267D97">
      <w:pPr>
        <w:spacing w:before="225" w:after="100" w:afterAutospacing="1" w:line="288" w:lineRule="atLeast"/>
        <w:ind w:right="140" w:firstLine="1134"/>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b/>
          <w:i/>
          <w:iCs/>
          <w:color w:val="000000"/>
          <w:sz w:val="28"/>
          <w:szCs w:val="28"/>
          <w:lang w:eastAsia="ru-RU"/>
        </w:rPr>
        <w:t>Эндоскопы</w:t>
      </w:r>
      <w:r w:rsidRPr="00D749E3">
        <w:rPr>
          <w:rFonts w:ascii="Times New Roman" w:eastAsia="Times New Roman" w:hAnsi="Times New Roman" w:cs="Times New Roman"/>
          <w:b/>
          <w:color w:val="000000"/>
          <w:sz w:val="28"/>
          <w:szCs w:val="28"/>
          <w:lang w:eastAsia="ru-RU"/>
        </w:rPr>
        <w:t> </w:t>
      </w:r>
      <w:r w:rsidRPr="00D749E3">
        <w:rPr>
          <w:rFonts w:ascii="Times New Roman" w:eastAsia="Times New Roman" w:hAnsi="Times New Roman" w:cs="Times New Roman"/>
          <w:color w:val="000000"/>
          <w:sz w:val="28"/>
          <w:szCs w:val="28"/>
          <w:lang w:eastAsia="ru-RU"/>
        </w:rPr>
        <w:t>являются средством визуального контроля объектов окружающего пространства и труднодоступных мест (полостей и коммуникаций, внутренних поверхностей корпусов и различных блоков), где невозможен прямой обзор.</w:t>
      </w:r>
    </w:p>
    <w:p w:rsidR="00267D97" w:rsidRDefault="00267D97" w:rsidP="00267D97">
      <w:pPr>
        <w:spacing w:before="225" w:after="100" w:afterAutospacing="1" w:line="288" w:lineRule="atLeast"/>
        <w:ind w:right="140" w:firstLine="1134"/>
        <w:jc w:val="both"/>
        <w:rPr>
          <w:rFonts w:ascii="Times New Roman" w:eastAsia="Times New Roman" w:hAnsi="Times New Roman" w:cs="Times New Roman"/>
          <w:color w:val="000000"/>
          <w:sz w:val="28"/>
          <w:szCs w:val="28"/>
          <w:lang w:eastAsia="ru-RU"/>
        </w:rPr>
      </w:pPr>
      <w:r w:rsidRPr="00D749E3">
        <w:rPr>
          <w:rFonts w:ascii="Times New Roman" w:eastAsia="Times New Roman" w:hAnsi="Times New Roman" w:cs="Times New Roman"/>
          <w:color w:val="000000"/>
          <w:sz w:val="28"/>
          <w:szCs w:val="28"/>
          <w:lang w:eastAsia="ru-RU"/>
        </w:rPr>
        <w:t xml:space="preserve">Как правило, эндоскоп представляет собой оптическую систему, состоящую из объектива, формирующего изображение, системы переноса изображения и окуляра. Рабочей частью устройства является объектив диаметром до 10 мм и система переноса изображения – стекловолоконный </w:t>
      </w:r>
      <w:proofErr w:type="spellStart"/>
      <w:r w:rsidRPr="00D749E3">
        <w:rPr>
          <w:rFonts w:ascii="Times New Roman" w:eastAsia="Times New Roman" w:hAnsi="Times New Roman" w:cs="Times New Roman"/>
          <w:color w:val="000000"/>
          <w:sz w:val="28"/>
          <w:szCs w:val="28"/>
          <w:lang w:eastAsia="ru-RU"/>
        </w:rPr>
        <w:t>световод</w:t>
      </w:r>
      <w:proofErr w:type="spellEnd"/>
      <w:r w:rsidRPr="00D749E3">
        <w:rPr>
          <w:rFonts w:ascii="Times New Roman" w:eastAsia="Times New Roman" w:hAnsi="Times New Roman" w:cs="Times New Roman"/>
          <w:color w:val="000000"/>
          <w:sz w:val="28"/>
          <w:szCs w:val="28"/>
          <w:lang w:eastAsia="ru-RU"/>
        </w:rPr>
        <w:t xml:space="preserve"> с механизмом управления объективом, заключенный в жесткую или гибкую оболочку. В некоторых устройствах предусматривается наличие блока подсветки, что расширяет их возможности.</w:t>
      </w:r>
    </w:p>
    <w:p w:rsidR="00267D97" w:rsidRPr="0028287C" w:rsidRDefault="00267D97" w:rsidP="00267D97">
      <w:pPr>
        <w:spacing w:before="225" w:after="100" w:afterAutospacing="1" w:line="288" w:lineRule="atLeast"/>
        <w:ind w:right="140" w:firstLine="1134"/>
        <w:jc w:val="both"/>
        <w:rPr>
          <w:rFonts w:ascii="Times New Roman" w:eastAsia="Times New Roman" w:hAnsi="Times New Roman" w:cs="Times New Roman"/>
          <w:b/>
          <w:color w:val="000000"/>
          <w:sz w:val="28"/>
          <w:szCs w:val="28"/>
          <w:u w:val="single"/>
          <w:lang w:eastAsia="ru-RU"/>
        </w:rPr>
      </w:pPr>
      <w:r w:rsidRPr="0028287C">
        <w:rPr>
          <w:rFonts w:ascii="Times New Roman" w:hAnsi="Times New Roman" w:cs="Times New Roman"/>
          <w:b/>
          <w:iCs/>
          <w:color w:val="000000"/>
          <w:sz w:val="28"/>
          <w:szCs w:val="28"/>
          <w:u w:val="single"/>
        </w:rPr>
        <w:t>Электронно-оптические приборы</w:t>
      </w:r>
      <w:r>
        <w:rPr>
          <w:rFonts w:ascii="Times New Roman" w:hAnsi="Times New Roman" w:cs="Times New Roman"/>
          <w:b/>
          <w:iCs/>
          <w:color w:val="000000"/>
          <w:sz w:val="28"/>
          <w:szCs w:val="28"/>
          <w:u w:val="single"/>
        </w:rPr>
        <w:t xml:space="preserve"> (вопрос №11)</w:t>
      </w:r>
    </w:p>
    <w:p w:rsidR="00267D97" w:rsidRPr="001C092C" w:rsidRDefault="00267D97" w:rsidP="00267D97">
      <w:pPr>
        <w:pStyle w:val="a4"/>
        <w:spacing w:before="225" w:beforeAutospacing="0" w:line="288" w:lineRule="atLeast"/>
        <w:ind w:right="140" w:firstLine="1134"/>
        <w:jc w:val="both"/>
        <w:rPr>
          <w:color w:val="000000"/>
          <w:sz w:val="28"/>
          <w:szCs w:val="28"/>
        </w:rPr>
      </w:pPr>
      <w:r w:rsidRPr="001C092C">
        <w:rPr>
          <w:b/>
          <w:i/>
          <w:iCs/>
          <w:color w:val="000000"/>
          <w:sz w:val="28"/>
          <w:szCs w:val="28"/>
        </w:rPr>
        <w:t>Электронно-оптические приборы наблюдения</w:t>
      </w:r>
      <w:r w:rsidRPr="001C092C">
        <w:rPr>
          <w:color w:val="000000"/>
          <w:sz w:val="28"/>
          <w:szCs w:val="28"/>
        </w:rPr>
        <w:t xml:space="preserve"> применяются для наблюдения в помещении или на местности в ночное и вечернее время. В условиях темноты эти приборы позволяют различить силуэт человека, провести опознание лица по внешним признакам (рост, особенности походки, </w:t>
      </w:r>
      <w:proofErr w:type="gramStart"/>
      <w:r w:rsidRPr="001C092C">
        <w:rPr>
          <w:color w:val="000000"/>
          <w:sz w:val="28"/>
          <w:szCs w:val="28"/>
        </w:rPr>
        <w:t>тело-сложение</w:t>
      </w:r>
      <w:proofErr w:type="gramEnd"/>
      <w:r w:rsidRPr="001C092C">
        <w:rPr>
          <w:color w:val="000000"/>
          <w:sz w:val="28"/>
          <w:szCs w:val="28"/>
        </w:rPr>
        <w:t>), установить номерной знак автомобиля и т. д.</w:t>
      </w:r>
    </w:p>
    <w:p w:rsidR="00267D97" w:rsidRPr="001C092C" w:rsidRDefault="00267D97" w:rsidP="00267D97">
      <w:pPr>
        <w:pStyle w:val="a4"/>
        <w:spacing w:before="225" w:beforeAutospacing="0" w:line="288" w:lineRule="atLeast"/>
        <w:ind w:right="140" w:firstLine="1134"/>
        <w:jc w:val="both"/>
        <w:rPr>
          <w:color w:val="000000"/>
          <w:sz w:val="28"/>
          <w:szCs w:val="28"/>
        </w:rPr>
      </w:pPr>
      <w:r w:rsidRPr="001C092C">
        <w:rPr>
          <w:color w:val="000000"/>
          <w:sz w:val="28"/>
          <w:szCs w:val="28"/>
        </w:rPr>
        <w:t xml:space="preserve">Принцип действия названных приборов основан на электронном преобразовании невидимого инфракрасного излучения в видимое изображение на </w:t>
      </w:r>
      <w:r w:rsidRPr="001C092C">
        <w:rPr>
          <w:color w:val="000000"/>
          <w:sz w:val="28"/>
          <w:szCs w:val="28"/>
        </w:rPr>
        <w:lastRenderedPageBreak/>
        <w:t>экране электронно-лучевой трубки. Такие преобразователи называются электронно-оптическими (ЭОП).</w:t>
      </w:r>
    </w:p>
    <w:p w:rsidR="00267D97" w:rsidRPr="001C092C" w:rsidRDefault="00267D97" w:rsidP="00267D97">
      <w:pPr>
        <w:pStyle w:val="a4"/>
        <w:spacing w:before="225" w:beforeAutospacing="0" w:line="288" w:lineRule="atLeast"/>
        <w:ind w:right="140" w:firstLine="1134"/>
        <w:jc w:val="both"/>
        <w:rPr>
          <w:color w:val="000000"/>
          <w:sz w:val="28"/>
          <w:szCs w:val="28"/>
        </w:rPr>
      </w:pPr>
      <w:r w:rsidRPr="001C092C">
        <w:rPr>
          <w:color w:val="000000"/>
          <w:sz w:val="28"/>
          <w:szCs w:val="28"/>
        </w:rPr>
        <w:t>Инфракрасные лучи попадают в объектив электронно-оптического преобразователя и фокусируются на катоде специальной электронно-лучевой трубки. Поверхность катода покрыта особым составом из сурьмы и цезия. Под действием этих лучей в нем возникает фотоэлектронная эмиссия, в результате которой электроны вырываются с освещенных участков и под действием сильного электрического поля движутся к аноду, роль которого выполняет люминесцентный экран. Под ударами электронов экран начинает светиться, образуя видимое изображение, которое наблюдается с помощью окуляра.</w:t>
      </w:r>
    </w:p>
    <w:p w:rsidR="00267D97" w:rsidRPr="001C092C" w:rsidRDefault="00267D97" w:rsidP="00267D97">
      <w:pPr>
        <w:pStyle w:val="a4"/>
        <w:spacing w:before="225" w:beforeAutospacing="0" w:line="288" w:lineRule="atLeast"/>
        <w:ind w:right="140" w:firstLine="1134"/>
        <w:jc w:val="both"/>
        <w:rPr>
          <w:color w:val="000000"/>
          <w:sz w:val="28"/>
          <w:szCs w:val="28"/>
        </w:rPr>
      </w:pPr>
      <w:r w:rsidRPr="001C092C">
        <w:rPr>
          <w:color w:val="000000"/>
          <w:sz w:val="28"/>
          <w:szCs w:val="28"/>
        </w:rPr>
        <w:t>Естественное инфракрасное излучение наблюдаемых объектов обычно бывает очень слабым. Для того чтобы уловить его и преобразовать в видимое изображение, требуются сложные приборы с высокой чувствительностью. Поэтому в некоторых приборах применяются источники искусственного освещения инфракрасными лучами. В качестве источника такого излучения может использоваться достаточно мощная лампа накаливания, перед которой располагается так называемый черный фильтр, задерживающий видимый спектр света и выделяющий из светового потока лампы лишь инфракрасное излучение, а также используются лазерные осветители. Лучи осветителя направляются на объект наблюдения и, отразившись от него, поступают в электронно-оптический преобразователь. Приборы с инфракрасными осветителями называются активными; приборы без осветителя, улавливающие естественное инфракрасное излучение объекта, – пассивными.</w:t>
      </w:r>
    </w:p>
    <w:p w:rsidR="00267D97" w:rsidRDefault="00267D97" w:rsidP="00267D97">
      <w:pPr>
        <w:ind w:right="-1" w:firstLine="1134"/>
        <w:jc w:val="both"/>
        <w:rPr>
          <w:rFonts w:ascii="Times New Roman" w:hAnsi="Times New Roman" w:cs="Times New Roman"/>
          <w:sz w:val="28"/>
          <w:szCs w:val="28"/>
        </w:rPr>
      </w:pPr>
      <w:r w:rsidRPr="008E1D71">
        <w:rPr>
          <w:rFonts w:ascii="Times New Roman" w:hAnsi="Times New Roman" w:cs="Times New Roman"/>
          <w:sz w:val="28"/>
          <w:szCs w:val="28"/>
        </w:rPr>
        <w:t>В оптико-электронных приборах используется преобразование того или иного вида электромагнитного излучения (инфракрасного или видимого диапазона) в электронную форму (поток электронов в вакууме, проводнике, заряд на электродах и др.) с дальнейшим преобразованием его (и, при необходимости, обработке) в видимое изображение, которое может воспринимать человек. К оптико</w:t>
      </w:r>
      <w:r>
        <w:rPr>
          <w:rFonts w:ascii="Times New Roman" w:hAnsi="Times New Roman" w:cs="Times New Roman"/>
          <w:sz w:val="28"/>
          <w:szCs w:val="28"/>
        </w:rPr>
        <w:t>-</w:t>
      </w:r>
      <w:r w:rsidRPr="008E1D71">
        <w:rPr>
          <w:rFonts w:ascii="Times New Roman" w:hAnsi="Times New Roman" w:cs="Times New Roman"/>
          <w:sz w:val="28"/>
          <w:szCs w:val="28"/>
        </w:rPr>
        <w:t xml:space="preserve">электронным приборам относятся приборы ночного видения на основе электронно-оптических преобразователей, </w:t>
      </w:r>
      <w:proofErr w:type="spellStart"/>
      <w:r w:rsidRPr="008E1D71">
        <w:rPr>
          <w:rFonts w:ascii="Times New Roman" w:hAnsi="Times New Roman" w:cs="Times New Roman"/>
          <w:sz w:val="28"/>
          <w:szCs w:val="28"/>
        </w:rPr>
        <w:t>тепловизоры</w:t>
      </w:r>
      <w:proofErr w:type="spellEnd"/>
      <w:r w:rsidRPr="008E1D71">
        <w:rPr>
          <w:rFonts w:ascii="Times New Roman" w:hAnsi="Times New Roman" w:cs="Times New Roman"/>
          <w:sz w:val="28"/>
          <w:szCs w:val="28"/>
        </w:rPr>
        <w:t xml:space="preserve"> и системы телевизионного наблюдения. </w:t>
      </w:r>
    </w:p>
    <w:p w:rsidR="00267D97" w:rsidRPr="00625F0F" w:rsidRDefault="00267D97" w:rsidP="00267D97">
      <w:pPr>
        <w:spacing w:before="225" w:after="100" w:afterAutospacing="1" w:line="288" w:lineRule="atLeast"/>
        <w:ind w:left="225" w:right="140"/>
        <w:jc w:val="both"/>
        <w:rPr>
          <w:rFonts w:ascii="Verdana" w:eastAsia="Times New Roman" w:hAnsi="Verdana" w:cs="Times New Roman"/>
          <w:bCs/>
          <w:color w:val="000000"/>
          <w:sz w:val="28"/>
          <w:szCs w:val="28"/>
          <w:lang w:eastAsia="ru-RU"/>
        </w:rPr>
      </w:pPr>
    </w:p>
    <w:p w:rsidR="00267D97" w:rsidRPr="00294127" w:rsidRDefault="00267D97" w:rsidP="006E6371">
      <w:pPr>
        <w:jc w:val="both"/>
        <w:rPr>
          <w:rFonts w:ascii="Times New Roman" w:hAnsi="Times New Roman" w:cs="Times New Roman"/>
          <w:sz w:val="28"/>
          <w:szCs w:val="28"/>
        </w:rPr>
      </w:pPr>
    </w:p>
    <w:p w:rsidR="006E6371" w:rsidRPr="00915E20" w:rsidRDefault="006E6371" w:rsidP="006E6371">
      <w:pPr>
        <w:ind w:firstLine="1134"/>
        <w:jc w:val="both"/>
        <w:rPr>
          <w:rFonts w:ascii="Times New Roman" w:hAnsi="Times New Roman" w:cs="Times New Roman"/>
          <w:sz w:val="28"/>
          <w:szCs w:val="28"/>
        </w:rPr>
      </w:pPr>
    </w:p>
    <w:p w:rsidR="006E6371" w:rsidRPr="00625F0F" w:rsidRDefault="006E6371" w:rsidP="006E6371">
      <w:pPr>
        <w:spacing w:before="225" w:after="100" w:afterAutospacing="1" w:line="288" w:lineRule="atLeast"/>
        <w:ind w:left="225" w:right="375"/>
        <w:jc w:val="both"/>
        <w:rPr>
          <w:rFonts w:ascii="Verdana" w:eastAsia="Times New Roman" w:hAnsi="Verdana" w:cs="Times New Roman"/>
          <w:color w:val="000000"/>
          <w:sz w:val="28"/>
          <w:szCs w:val="28"/>
          <w:lang w:eastAsia="ru-RU"/>
        </w:rPr>
      </w:pPr>
    </w:p>
    <w:p w:rsidR="00950AFD" w:rsidRPr="00625F0F" w:rsidRDefault="00950AFD">
      <w:pPr>
        <w:rPr>
          <w:sz w:val="28"/>
          <w:szCs w:val="28"/>
        </w:rPr>
      </w:pPr>
    </w:p>
    <w:sectPr w:rsidR="00950AFD" w:rsidRPr="00625F0F" w:rsidSect="00625F0F">
      <w:pgSz w:w="11906" w:h="16838"/>
      <w:pgMar w:top="851"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276B"/>
    <w:multiLevelType w:val="multilevel"/>
    <w:tmpl w:val="DFD2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3E666B"/>
    <w:multiLevelType w:val="hybridMultilevel"/>
    <w:tmpl w:val="B008D660"/>
    <w:lvl w:ilvl="0" w:tplc="0419000F">
      <w:start w:val="1"/>
      <w:numFmt w:val="decimal"/>
      <w:lvlText w:val="%1."/>
      <w:lvlJc w:val="left"/>
      <w:pPr>
        <w:ind w:left="585" w:hanging="360"/>
      </w:p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 w15:restartNumberingAfterBreak="0">
    <w:nsid w:val="49074B8C"/>
    <w:multiLevelType w:val="multilevel"/>
    <w:tmpl w:val="2374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5A789B"/>
    <w:multiLevelType w:val="multilevel"/>
    <w:tmpl w:val="4D9C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D52F52"/>
    <w:multiLevelType w:val="multilevel"/>
    <w:tmpl w:val="5442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229"/>
    <w:rsid w:val="00267D97"/>
    <w:rsid w:val="0027689F"/>
    <w:rsid w:val="002C4680"/>
    <w:rsid w:val="00400DF0"/>
    <w:rsid w:val="0043491D"/>
    <w:rsid w:val="005631D4"/>
    <w:rsid w:val="00625F0F"/>
    <w:rsid w:val="006E6371"/>
    <w:rsid w:val="006F4FA3"/>
    <w:rsid w:val="00737D8C"/>
    <w:rsid w:val="00855EC6"/>
    <w:rsid w:val="00950AFD"/>
    <w:rsid w:val="00BB0229"/>
    <w:rsid w:val="00C044F0"/>
    <w:rsid w:val="00E06E30"/>
    <w:rsid w:val="00F4309A"/>
    <w:rsid w:val="00F85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55C16C-0F47-40CF-A920-27F6A47C6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4FA3"/>
    <w:pPr>
      <w:ind w:left="720"/>
      <w:contextualSpacing/>
    </w:pPr>
  </w:style>
  <w:style w:type="paragraph" w:styleId="2">
    <w:name w:val="Body Text Indent 2"/>
    <w:basedOn w:val="a"/>
    <w:link w:val="20"/>
    <w:semiHidden/>
    <w:rsid w:val="006E6371"/>
    <w:pPr>
      <w:suppressAutoHyphens/>
      <w:autoSpaceDE w:val="0"/>
      <w:autoSpaceDN w:val="0"/>
      <w:adjustRightInd w:val="0"/>
      <w:spacing w:after="0" w:line="360" w:lineRule="auto"/>
      <w:ind w:firstLine="550"/>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semiHidden/>
    <w:rsid w:val="006E6371"/>
    <w:rPr>
      <w:rFonts w:ascii="Times New Roman" w:eastAsia="Times New Roman" w:hAnsi="Times New Roman" w:cs="Times New Roman"/>
      <w:sz w:val="28"/>
      <w:szCs w:val="20"/>
      <w:lang w:eastAsia="ru-RU"/>
    </w:rPr>
  </w:style>
  <w:style w:type="paragraph" w:styleId="3">
    <w:name w:val="Body Text Indent 3"/>
    <w:basedOn w:val="a"/>
    <w:link w:val="30"/>
    <w:semiHidden/>
    <w:rsid w:val="006E6371"/>
    <w:pPr>
      <w:widowControl w:val="0"/>
      <w:suppressAutoHyphens/>
      <w:autoSpaceDE w:val="0"/>
      <w:autoSpaceDN w:val="0"/>
      <w:adjustRightInd w:val="0"/>
      <w:spacing w:after="0" w:line="240" w:lineRule="auto"/>
      <w:ind w:firstLine="709"/>
      <w:jc w:val="both"/>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semiHidden/>
    <w:rsid w:val="006E6371"/>
    <w:rPr>
      <w:rFonts w:ascii="Times New Roman" w:eastAsia="Times New Roman" w:hAnsi="Times New Roman" w:cs="Times New Roman"/>
      <w:sz w:val="28"/>
      <w:szCs w:val="20"/>
      <w:lang w:eastAsia="ru-RU"/>
    </w:rPr>
  </w:style>
  <w:style w:type="paragraph" w:styleId="a4">
    <w:name w:val="Normal (Web)"/>
    <w:basedOn w:val="a"/>
    <w:uiPriority w:val="99"/>
    <w:semiHidden/>
    <w:unhideWhenUsed/>
    <w:rsid w:val="00267D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894093">
      <w:bodyDiv w:val="1"/>
      <w:marLeft w:val="0"/>
      <w:marRight w:val="0"/>
      <w:marTop w:val="0"/>
      <w:marBottom w:val="0"/>
      <w:divBdr>
        <w:top w:val="none" w:sz="0" w:space="0" w:color="auto"/>
        <w:left w:val="none" w:sz="0" w:space="0" w:color="auto"/>
        <w:bottom w:val="none" w:sz="0" w:space="0" w:color="auto"/>
        <w:right w:val="none" w:sz="0" w:space="0" w:color="auto"/>
      </w:divBdr>
      <w:divsChild>
        <w:div w:id="219437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puch.ru/diplomnij-proekt-vkr-220306-06-80-11-ain-pz-na-temu/index.html" TargetMode="External"/><Relationship Id="rId3" Type="http://schemas.openxmlformats.org/officeDocument/2006/relationships/settings" Target="settings.xml"/><Relationship Id="rId7" Type="http://schemas.openxmlformats.org/officeDocument/2006/relationships/hyperlink" Target="https://topuch.ru/kajdij-kanal-peredachi-informacii-imeet-ryad-harakteristik-mes/index.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puch.ru/princip-dejstviya/index.html" TargetMode="External"/><Relationship Id="rId11" Type="http://schemas.openxmlformats.org/officeDocument/2006/relationships/fontTable" Target="fontTable.xml"/><Relationship Id="rId5" Type="http://schemas.openxmlformats.org/officeDocument/2006/relationships/hyperlink" Target="https://topuch.ru/sanitarno-bitovoe-obespechenie-pomesheniyami-i-ustrojstvami-ra/index.html" TargetMode="External"/><Relationship Id="rId10" Type="http://schemas.openxmlformats.org/officeDocument/2006/relationships/hyperlink" Target="https://topuch.ru/vopros-nomenklatura-i-oblaste-primeneniya-metallicheskih-konst/index.html" TargetMode="External"/><Relationship Id="rId4" Type="http://schemas.openxmlformats.org/officeDocument/2006/relationships/webSettings" Target="webSettings.xml"/><Relationship Id="rId9" Type="http://schemas.openxmlformats.org/officeDocument/2006/relationships/hyperlink" Target="https://topuch.ru/priemnik-ustrojstvo-obzornij-rls/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19</Pages>
  <Words>7186</Words>
  <Characters>40966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dc:creator>
  <cp:keywords/>
  <dc:description/>
  <cp:lastModifiedBy>Федоров Антон</cp:lastModifiedBy>
  <cp:revision>11</cp:revision>
  <dcterms:created xsi:type="dcterms:W3CDTF">2020-02-07T08:58:00Z</dcterms:created>
  <dcterms:modified xsi:type="dcterms:W3CDTF">2020-02-13T04:18:00Z</dcterms:modified>
</cp:coreProperties>
</file>