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91" w:rsidRDefault="00963F91" w:rsidP="000368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студенты!</w:t>
      </w:r>
    </w:p>
    <w:p w:rsidR="00963F91" w:rsidRDefault="00963F91" w:rsidP="000368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Самостоятельно изучите тему. Для этого:</w:t>
      </w:r>
    </w:p>
    <w:p w:rsidR="00963F91" w:rsidRPr="00963F91" w:rsidRDefault="00963F91" w:rsidP="00963F91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63F91">
        <w:rPr>
          <w:rFonts w:ascii="Times New Roman" w:hAnsi="Times New Roman" w:cs="Times New Roman"/>
          <w:b/>
          <w:sz w:val="24"/>
          <w:szCs w:val="24"/>
        </w:rPr>
        <w:t>сделайте конспект в тетради представленного ниже материала (теоретическая справка, примеры уравнений),</w:t>
      </w:r>
    </w:p>
    <w:p w:rsidR="00963F91" w:rsidRDefault="00963F91" w:rsidP="00963F91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решите уравнения (для самопроверки даны ответы)</w:t>
      </w:r>
    </w:p>
    <w:p w:rsidR="00963F91" w:rsidRDefault="00963F91" w:rsidP="00963F91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решите кроссворд (на повторение)</w:t>
      </w:r>
    </w:p>
    <w:p w:rsidR="00963F91" w:rsidRPr="00963F91" w:rsidRDefault="00963F91" w:rsidP="00963F91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63F91">
        <w:rPr>
          <w:rFonts w:ascii="Times New Roman" w:hAnsi="Times New Roman" w:cs="Times New Roman"/>
          <w:b/>
          <w:sz w:val="28"/>
          <w:szCs w:val="24"/>
          <w:u w:val="single"/>
        </w:rPr>
        <w:t>Работа будет оценена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!!!</w:t>
      </w:r>
    </w:p>
    <w:p w:rsidR="007E7817" w:rsidRPr="005B12D4" w:rsidRDefault="0003682F" w:rsidP="000368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2D4">
        <w:rPr>
          <w:rFonts w:ascii="Times New Roman" w:hAnsi="Times New Roman" w:cs="Times New Roman"/>
          <w:b/>
          <w:sz w:val="24"/>
          <w:szCs w:val="24"/>
        </w:rPr>
        <w:t>Тема: Решение тригонометрических уравнений. Однородные уравнения.</w:t>
      </w:r>
    </w:p>
    <w:p w:rsidR="0003682F" w:rsidRPr="005B12D4" w:rsidRDefault="0003682F">
      <w:pPr>
        <w:rPr>
          <w:rFonts w:ascii="Times New Roman" w:hAnsi="Times New Roman" w:cs="Times New Roman"/>
          <w:sz w:val="24"/>
          <w:szCs w:val="24"/>
        </w:rPr>
      </w:pPr>
      <w:r w:rsidRPr="005B12D4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5B12D4">
        <w:rPr>
          <w:rFonts w:ascii="Times New Roman" w:hAnsi="Times New Roman" w:cs="Times New Roman"/>
          <w:sz w:val="24"/>
          <w:szCs w:val="24"/>
        </w:rPr>
        <w:t>: научиться решать однородные тригонометрические уравнения первой и второй степени.</w:t>
      </w:r>
    </w:p>
    <w:p w:rsidR="0003682F" w:rsidRPr="005B12D4" w:rsidRDefault="0003682F" w:rsidP="000368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2D4">
        <w:rPr>
          <w:rFonts w:ascii="Times New Roman" w:hAnsi="Times New Roman" w:cs="Times New Roman"/>
          <w:b/>
          <w:sz w:val="24"/>
          <w:szCs w:val="24"/>
        </w:rPr>
        <w:t>Теоретическая справка.</w:t>
      </w:r>
    </w:p>
    <w:p w:rsidR="0003682F" w:rsidRPr="005B12D4" w:rsidRDefault="0003682F" w:rsidP="000368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B12D4">
        <w:rPr>
          <w:rFonts w:ascii="Times New Roman" w:hAnsi="Times New Roman" w:cs="Times New Roman"/>
          <w:sz w:val="24"/>
          <w:szCs w:val="24"/>
          <w:u w:val="single"/>
        </w:rPr>
        <w:t xml:space="preserve">Определение. </w:t>
      </w:r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Уравнение вида </w:t>
      </w:r>
      <w:proofErr w:type="spellStart"/>
      <w:proofErr w:type="gramStart"/>
      <w:r w:rsidRPr="005B12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</w:t>
      </w:r>
      <w:proofErr w:type="gramEnd"/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sinx</w:t>
      </w:r>
      <w:proofErr w:type="spellEnd"/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+ </w:t>
      </w:r>
      <w:proofErr w:type="spellStart"/>
      <w:r w:rsidRPr="005B12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b</w:t>
      </w:r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cosx</w:t>
      </w:r>
      <w:proofErr w:type="spellEnd"/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= 0 называют однородным тригонометрическим уравнение первой степени.</w:t>
      </w:r>
    </w:p>
    <w:p w:rsidR="0003682F" w:rsidRPr="005B12D4" w:rsidRDefault="0003682F" w:rsidP="000368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Уравнение вида</w:t>
      </w:r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5B12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a</w:t>
      </w:r>
      <w:proofErr w:type="spellEnd"/>
      <w:r w:rsidRPr="005B12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sin</w:t>
      </w:r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2</w:t>
      </w:r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x + </w:t>
      </w:r>
      <w:proofErr w:type="spellStart"/>
      <w:r w:rsidRPr="005B12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b</w:t>
      </w:r>
      <w:proofErr w:type="spellEnd"/>
      <w:r w:rsidRPr="005B12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proofErr w:type="spellStart"/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sinx</w:t>
      </w:r>
      <w:proofErr w:type="spellEnd"/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cosx</w:t>
      </w:r>
      <w:proofErr w:type="spellEnd"/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+ </w:t>
      </w:r>
      <w:proofErr w:type="spellStart"/>
      <w:r w:rsidRPr="005B12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c</w:t>
      </w:r>
      <w:proofErr w:type="spellEnd"/>
      <w:r w:rsidRPr="005B12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cos2x = 0 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называют однородным тригонометрическим уравнением второй степени.</w:t>
      </w:r>
    </w:p>
    <w:p w:rsidR="0003682F" w:rsidRPr="005B12D4" w:rsidRDefault="0003682F" w:rsidP="0003682F">
      <w:pPr>
        <w:shd w:val="clear" w:color="auto" w:fill="FFFFFF"/>
        <w:spacing w:before="75" w:after="0" w:line="240" w:lineRule="auto"/>
        <w:textAlignment w:val="baseline"/>
        <w:rPr>
          <w:rFonts w:ascii="inherit" w:eastAsia="Times New Roman" w:hAnsi="inherit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Отличительные признаки однородных уравнений:</w:t>
      </w:r>
    </w:p>
    <w:p w:rsidR="0003682F" w:rsidRPr="005B12D4" w:rsidRDefault="0003682F" w:rsidP="0003682F">
      <w:pPr>
        <w:shd w:val="clear" w:color="auto" w:fill="FFFFFF"/>
        <w:spacing w:before="75" w:after="0" w:line="240" w:lineRule="auto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а) все одночлены имеют одинаковую степень,</w:t>
      </w:r>
    </w:p>
    <w:p w:rsidR="0003682F" w:rsidRPr="005B12D4" w:rsidRDefault="0003682F" w:rsidP="0003682F">
      <w:pPr>
        <w:shd w:val="clear" w:color="auto" w:fill="FFFFFF"/>
        <w:spacing w:before="75" w:after="0" w:line="240" w:lineRule="auto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б) свободный член равен нулю,</w:t>
      </w:r>
    </w:p>
    <w:p w:rsidR="0003682F" w:rsidRPr="005B12D4" w:rsidRDefault="0003682F" w:rsidP="0003682F">
      <w:pPr>
        <w:shd w:val="clear" w:color="auto" w:fill="FFFFFF"/>
        <w:spacing w:before="75" w:after="0" w:line="240" w:lineRule="auto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в) в уравнении присутствуют степени с двумя различными основаниями.</w:t>
      </w:r>
    </w:p>
    <w:p w:rsidR="0003682F" w:rsidRPr="005B12D4" w:rsidRDefault="0003682F" w:rsidP="0003682F">
      <w:pPr>
        <w:shd w:val="clear" w:color="auto" w:fill="FFFFFF"/>
        <w:spacing w:before="75" w:after="0" w:line="240" w:lineRule="auto"/>
        <w:textAlignment w:val="baseline"/>
        <w:rPr>
          <w:rFonts w:ascii="inherit" w:eastAsia="Times New Roman" w:hAnsi="inherit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>Однородные уравнения решаются по сходному алгоритму.</w:t>
      </w:r>
    </w:p>
    <w:p w:rsidR="0003682F" w:rsidRPr="005B12D4" w:rsidRDefault="0003682F" w:rsidP="0003682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sz w:val="24"/>
          <w:szCs w:val="24"/>
          <w:u w:val="single"/>
          <w:bdr w:val="none" w:sz="0" w:space="0" w:color="auto" w:frame="1"/>
          <w:lang w:eastAsia="ru-RU"/>
        </w:rPr>
        <w:t>Пример</w:t>
      </w:r>
      <w:proofErr w:type="gramStart"/>
      <w:r w:rsidRPr="005B12D4">
        <w:rPr>
          <w:rFonts w:ascii="inherit" w:eastAsia="Times New Roman" w:hAnsi="inherit" w:cs="Times New Roman"/>
          <w:sz w:val="24"/>
          <w:szCs w:val="24"/>
          <w:u w:val="single"/>
          <w:bdr w:val="none" w:sz="0" w:space="0" w:color="auto" w:frame="1"/>
          <w:lang w:eastAsia="ru-RU"/>
        </w:rPr>
        <w:t>1</w:t>
      </w:r>
      <w:proofErr w:type="gramEnd"/>
      <w:r w:rsidRPr="005B12D4">
        <w:rPr>
          <w:rFonts w:ascii="inherit" w:eastAsia="Times New Roman" w:hAnsi="inherit" w:cs="Times New Roman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5B12D4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Решим уравнение:</w:t>
      </w:r>
    </w:p>
    <w:p w:rsidR="0003682F" w:rsidRPr="005B12D4" w:rsidRDefault="0003682F" w:rsidP="0003682F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104900" cy="180975"/>
            <wp:effectExtent l="19050" t="0" r="0" b="0"/>
            <wp:docPr id="15" name="Рисунок 15" descr="sin{x}+2cos{x}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in{x}+2cos{x}=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82F" w:rsidRPr="005B12D4" w:rsidRDefault="0003682F" w:rsidP="0003682F">
      <w:pPr>
        <w:shd w:val="clear" w:color="auto" w:fill="FFFFFF"/>
        <w:spacing w:before="75" w:after="0" w:line="360" w:lineRule="atLeast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Это классический пример однородного тригонометрического уравнения первой степени: степень каждого одночлена равна единице, свободный член равен нулю.</w:t>
      </w:r>
    </w:p>
    <w:p w:rsidR="0003682F" w:rsidRPr="005B12D4" w:rsidRDefault="0003682F" w:rsidP="0003682F">
      <w:pPr>
        <w:shd w:val="clear" w:color="auto" w:fill="FFFFFF"/>
        <w:spacing w:before="75" w:after="0" w:line="360" w:lineRule="atLeast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Прежде чем делить  обе части уравнения на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33375" cy="180975"/>
            <wp:effectExtent l="19050" t="0" r="0" b="0"/>
            <wp:docPr id="16" name="Рисунок 16" descr="cos{x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s{x}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, необходимо проверить, что корни уравнения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61975" cy="180975"/>
            <wp:effectExtent l="19050" t="0" r="0" b="0"/>
            <wp:docPr id="17" name="Рисунок 17" descr="cos{x}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s{x}=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 не являются корнями исходного уравнения. Проверяем: если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61975" cy="180975"/>
            <wp:effectExtent l="19050" t="0" r="0" b="0"/>
            <wp:docPr id="18" name="Рисунок 18" descr="cos{x}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os{x}=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, то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23875" cy="180975"/>
            <wp:effectExtent l="19050" t="0" r="0" b="0"/>
            <wp:docPr id="19" name="Рисунок 19" descr="sin{x}&lt;&gt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in{x}&lt;&gt;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9525" cy="19050"/>
            <wp:effectExtent l="0" t="0" r="0" b="0"/>
            <wp:docPr id="20" name="Рисунок 20" descr="https://ege-ok.ru/wp-content/plugins/wpmathpub/phpmathpublisher/img/math_1002_c20ad4d76fe97759aa27a0c99bff6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-ok.ru/wp-content/plugins/wpmathpub/phpmathpublisher/img/math_1002_c20ad4d76fe97759aa27a0c99bff671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следовательно</w:t>
      </w:r>
      <w:proofErr w:type="gramEnd"/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их сумма не равна нулю.</w:t>
      </w:r>
    </w:p>
    <w:p w:rsidR="009D4D4C" w:rsidRPr="005B12D4" w:rsidRDefault="009D4D4C" w:rsidP="0003682F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sectPr w:rsidR="009D4D4C" w:rsidRPr="005B12D4" w:rsidSect="0003682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3682F" w:rsidRPr="005B12D4" w:rsidRDefault="0003682F" w:rsidP="0003682F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 xml:space="preserve">Разделим обе части уравнения </w:t>
      </w:r>
      <w:proofErr w:type="gramStart"/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33375" cy="180975"/>
            <wp:effectExtent l="19050" t="0" r="0" b="0"/>
            <wp:docPr id="21" name="Рисунок 21" descr="cos{x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os{x}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.</w:t>
      </w:r>
    </w:p>
    <w:p w:rsidR="0003682F" w:rsidRPr="005B12D4" w:rsidRDefault="0003682F" w:rsidP="0003682F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Получим: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181100" cy="342900"/>
            <wp:effectExtent l="19050" t="0" r="0" b="0"/>
            <wp:docPr id="22" name="Рисунок 22" descr="{sin{x}}/{cos{x}}+2{cos{x}}/{cos{x}}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{sin{x}}/{cos{x}}+2{cos{x}}/{cos{x}}=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9525" cy="19050"/>
            <wp:effectExtent l="0" t="0" r="0" b="0"/>
            <wp:docPr id="23" name="Рисунок 23" descr="https://ege-ok.ru/wp-content/plugins/wpmathpub/phpmathpublisher/img/math_1002_c20ad4d76fe97759aa27a0c99bff6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-ok.ru/wp-content/plugins/wpmathpub/phpmathpublisher/img/math_1002_c20ad4d76fe97759aa27a0c99bff671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82F" w:rsidRPr="005B12D4" w:rsidRDefault="0003682F" w:rsidP="0003682F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733425" cy="180975"/>
            <wp:effectExtent l="19050" t="0" r="9525" b="0"/>
            <wp:docPr id="24" name="Рисунок 24" descr="tg{x}+2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g{x}+2=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82F" w:rsidRPr="005B12D4" w:rsidRDefault="0003682F" w:rsidP="0003682F">
      <w:pPr>
        <w:shd w:val="clear" w:color="auto" w:fill="FFFFFF"/>
        <w:spacing w:before="75" w:after="225" w:line="360" w:lineRule="atLeast"/>
        <w:textAlignment w:val="baseline"/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1500" cy="180975"/>
            <wp:effectExtent l="19050" t="0" r="0" b="0"/>
            <wp:docPr id="25" name="Рисунок 25" descr="tg{x}=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g{x}=-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276350" cy="219075"/>
            <wp:effectExtent l="19050" t="0" r="0" b="0"/>
            <wp:docPr id="26" name="Рисунок 26" descr="x=arctg{(-2)} +{pi}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x=arctg{(-2)} +{pi}k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, где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180975"/>
            <wp:effectExtent l="19050" t="0" r="0" b="0"/>
            <wp:docPr id="27" name="Рисунок 27" descr="k{in}{bbZ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{in}{bbZ}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04925" cy="219075"/>
            <wp:effectExtent l="19050" t="0" r="0" b="0"/>
            <wp:docPr id="28" name="Рисунок 28" descr="x=-arctg(2) +{pi}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x=-arctg(2) +{pi}k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, где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180975"/>
            <wp:effectExtent l="19050" t="0" r="0" b="0"/>
            <wp:docPr id="29" name="Рисунок 29" descr="k{in}{bbZ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{in}{bbZ}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Ответ: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04925" cy="219075"/>
            <wp:effectExtent l="19050" t="0" r="0" b="0"/>
            <wp:docPr id="30" name="Рисунок 30" descr="x=-arctg(2) +{pi}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x=-arctg(2) +{pi}k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, где </w:t>
      </w:r>
      <w:r w:rsidRPr="005B12D4">
        <w:rPr>
          <w:rFonts w:ascii="inherit" w:eastAsia="Times New Roman" w:hAnsi="inherit" w:cs="Times New Roman"/>
          <w:noProof/>
          <w:color w:val="22222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2900" cy="180975"/>
            <wp:effectExtent l="19050" t="0" r="0" b="0"/>
            <wp:docPr id="31" name="Рисунок 31" descr="k{in}{bbZ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k{in}{bbZ}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4C" w:rsidRPr="005B12D4" w:rsidRDefault="0003682F" w:rsidP="000368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Пример</w:t>
      </w:r>
      <w:proofErr w:type="gram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2</w:t>
      </w:r>
      <w:proofErr w:type="gram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Решим уравн</w:t>
      </w:r>
      <w:r w:rsidR="009D4D4C"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ие:</w:t>
      </w:r>
    </w:p>
    <w:p w:rsidR="009D4D4C" w:rsidRPr="005B12D4" w:rsidRDefault="0003682F" w:rsidP="000368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sinx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3cosx = 0</w:t>
      </w:r>
      <w:r w:rsidR="009D4D4C"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 однородное уравнение первой степени</w:t>
      </w:r>
      <w:proofErr w:type="gramStart"/>
      <w:r w:rsidR="009D4D4C"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елим обе части уравнения на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cosx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B12D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2875" cy="161925"/>
            <wp:effectExtent l="19050" t="0" r="9525" b="0"/>
            <wp:docPr id="9" name="Рисунок 9" descr="https://urok.1sept.ru/%D1%81%D1%82%D0%B0%D1%82%D1%8C%D0%B8/561935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561935/img3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0, получаем</w:t>
      </w:r>
      <w:r w:rsidR="009D4D4C"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03682F" w:rsidRPr="005B12D4" w:rsidRDefault="00E00BF1" w:rsidP="000368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4"/>
                <w:szCs w:val="24"/>
                <w:lang w:eastAsia="ru-RU"/>
              </w:rPr>
            </m:ctrlPr>
          </m:fPr>
          <m:num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4"/>
                    <w:szCs w:val="24"/>
                    <w:lang w:val="en-US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  <w:lang w:val="en-US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  <w:lang w:val="en-US" w:eastAsia="ru-RU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4"/>
                    <w:szCs w:val="24"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  <w:lang w:eastAsia="ru-RU"/>
                  </w:rPr>
                  <m:t>x</m:t>
                </m:r>
              </m:e>
            </m:func>
          </m:den>
        </m:f>
        <m:r>
          <w:rPr>
            <w:rFonts w:ascii="Cambria Math" w:eastAsia="Times New Roman" w:hAnsi="Cambria Math" w:cs="Times New Roman"/>
            <w:color w:val="333333"/>
            <w:sz w:val="24"/>
            <w:szCs w:val="24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eastAsia="ru-RU"/>
              </w:rPr>
              <m:t>3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4"/>
                    <w:szCs w:val="24"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  <w:lang w:eastAsia="ru-RU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4"/>
                    <w:szCs w:val="24"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  <w:lang w:eastAsia="ru-RU"/>
                  </w:rPr>
                  <m:t>x</m:t>
                </m:r>
              </m:e>
            </m:func>
          </m:den>
        </m:f>
        <m:r>
          <w:rPr>
            <w:rFonts w:ascii="Cambria Math" w:eastAsia="Times New Roman" w:hAnsi="Cambria Math" w:cs="Times New Roman"/>
            <w:color w:val="333333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eastAsia="ru-RU"/>
              </w:rPr>
              <m:t>0</m:t>
            </m:r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4"/>
                    <w:szCs w:val="24"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color w:val="333333"/>
                    <w:sz w:val="24"/>
                    <w:szCs w:val="24"/>
                    <w:lang w:eastAsia="ru-RU"/>
                  </w:rPr>
                  <m:t>x</m:t>
                </m:r>
              </m:e>
            </m:func>
          </m:den>
        </m:f>
      </m:oMath>
      <w:r w:rsidR="009D4D4C"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.Получаем:</w:t>
      </w:r>
      <w:r w:rsidR="0003682F"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03682F" w:rsidRPr="005B12D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57350" cy="704850"/>
            <wp:effectExtent l="19050" t="0" r="0" b="0"/>
            <wp:docPr id="10" name="Рисунок 10" descr="https://urok.1sept.ru/%D1%81%D1%82%D0%B0%D1%82%D1%8C%D0%B8/561935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561935/img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4C" w:rsidRPr="005B12D4" w:rsidRDefault="009D4D4C">
      <w:pPr>
        <w:rPr>
          <w:rFonts w:ascii="Times New Roman" w:hAnsi="Times New Roman" w:cs="Times New Roman"/>
          <w:sz w:val="24"/>
          <w:szCs w:val="24"/>
        </w:rPr>
        <w:sectPr w:rsidR="009D4D4C" w:rsidRPr="005B12D4" w:rsidSect="009D4D4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D4D4C" w:rsidRPr="005B12D4" w:rsidRDefault="009D4D4C">
      <w:pPr>
        <w:rPr>
          <w:rFonts w:ascii="Times New Roman" w:hAnsi="Times New Roman" w:cs="Times New Roman"/>
          <w:sz w:val="24"/>
          <w:szCs w:val="24"/>
        </w:rPr>
      </w:pPr>
    </w:p>
    <w:p w:rsidR="0003682F" w:rsidRPr="005B12D4" w:rsidRDefault="009D4D4C">
      <w:pPr>
        <w:rPr>
          <w:rFonts w:ascii="Times New Roman" w:hAnsi="Times New Roman" w:cs="Times New Roman"/>
          <w:sz w:val="24"/>
          <w:szCs w:val="24"/>
        </w:rPr>
      </w:pPr>
      <w:r w:rsidRPr="005B12D4">
        <w:rPr>
          <w:rFonts w:ascii="Times New Roman" w:hAnsi="Times New Roman" w:cs="Times New Roman"/>
          <w:sz w:val="24"/>
          <w:szCs w:val="24"/>
          <w:u w:val="single"/>
        </w:rPr>
        <w:t>Пример3.</w:t>
      </w:r>
      <w:r w:rsidRPr="005B12D4">
        <w:rPr>
          <w:rFonts w:ascii="Times New Roman" w:hAnsi="Times New Roman" w:cs="Times New Roman"/>
          <w:sz w:val="24"/>
          <w:szCs w:val="24"/>
        </w:rPr>
        <w:t xml:space="preserve"> Решим уравнение: </w:t>
      </w:r>
    </w:p>
    <w:p w:rsidR="009D4D4C" w:rsidRPr="005B12D4" w:rsidRDefault="009D4D4C" w:rsidP="009D4D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9D4D4C" w:rsidRPr="005B12D4" w:rsidSect="009D4D4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D4D4C" w:rsidRPr="005B12D4" w:rsidRDefault="009D4D4C" w:rsidP="009D4D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sin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x +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sinxcosx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2cos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x = 0. Это однородное </w:t>
      </w:r>
      <w:r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тригонометрическое уравнение второй степени, значит,</w:t>
      </w:r>
      <w:r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разделим обе части уравнения на cos</w:t>
      </w:r>
      <w:r w:rsidRPr="005B12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x, получим:</w:t>
      </w:r>
    </w:p>
    <w:p w:rsidR="009D4D4C" w:rsidRPr="005B12D4" w:rsidRDefault="00E00BF1" w:rsidP="009D4D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x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sinxcosx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x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x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0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x</m:t>
              </m:r>
            </m:den>
          </m:f>
        </m:oMath>
      </m:oMathPara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+ </w:t>
      </w:r>
      <w:proofErr w:type="spellStart"/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tgx</w:t>
      </w:r>
      <w:proofErr w:type="spellEnd"/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= 0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Получили уравнение, сводящееся к квадратному, решаем путем введения новой переменной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</w:t>
      </w:r>
      <w:proofErr w:type="spellStart"/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tgx</w:t>
      </w:r>
      <w:proofErr w:type="spellEnd"/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а , тогда получаем уравнение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 + а – 2 = 0</w:t>
      </w:r>
      <w:proofErr w:type="gramStart"/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9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 = 1 а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–2</w:t>
      </w:r>
      <w:r w:rsidR="009D4D4C"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возвращаемся к замене:</w:t>
      </w:r>
    </w:p>
    <w:p w:rsidR="009D4D4C" w:rsidRPr="005B12D4" w:rsidRDefault="009D4D4C" w:rsidP="009D4D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5"/>
        <w:gridCol w:w="3554"/>
      </w:tblGrid>
      <w:tr w:rsidR="009D4D4C" w:rsidRPr="005B12D4" w:rsidTr="00ED4BB9">
        <w:tc>
          <w:tcPr>
            <w:tcW w:w="0" w:type="auto"/>
            <w:shd w:val="clear" w:color="auto" w:fill="auto"/>
            <w:hideMark/>
          </w:tcPr>
          <w:p w:rsidR="009D4D4C" w:rsidRPr="005B12D4" w:rsidRDefault="009D4D4C" w:rsidP="00ED4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3925" cy="352425"/>
                  <wp:effectExtent l="19050" t="0" r="9525" b="0"/>
                  <wp:docPr id="11" name="Рисунок 11" descr="https://urok.1sept.ru/%D1%81%D1%82%D0%B0%D1%82%D1%8C%D0%B8/561935/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urok.1sept.ru/%D1%81%D1%82%D0%B0%D1%82%D1%8C%D0%B8/561935/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D4D4C" w:rsidRPr="005B12D4" w:rsidRDefault="009D4D4C" w:rsidP="00ED4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B12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00" cy="704850"/>
                  <wp:effectExtent l="19050" t="0" r="0" b="0"/>
                  <wp:docPr id="12" name="Рисунок 12" descr="https://urok.1sept.ru/%D1%81%D1%82%D0%B0%D1%82%D1%8C%D0%B8/561935/img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urok.1sept.ru/%D1%81%D1%82%D0%B0%D1%82%D1%8C%D0%B8/561935/img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4D4C" w:rsidRPr="005B12D4" w:rsidRDefault="009D4D4C">
      <w:pPr>
        <w:rPr>
          <w:rFonts w:ascii="Times New Roman" w:hAnsi="Times New Roman" w:cs="Times New Roman"/>
          <w:sz w:val="24"/>
          <w:szCs w:val="24"/>
        </w:rPr>
        <w:sectPr w:rsidR="009D4D4C" w:rsidRPr="005B12D4" w:rsidSect="009D4D4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D4D4C" w:rsidRPr="005B12D4" w:rsidRDefault="009D4D4C">
      <w:pPr>
        <w:rPr>
          <w:rFonts w:ascii="Times New Roman" w:hAnsi="Times New Roman" w:cs="Times New Roman"/>
          <w:sz w:val="24"/>
          <w:szCs w:val="24"/>
        </w:rPr>
      </w:pPr>
    </w:p>
    <w:p w:rsidR="009D4D4C" w:rsidRPr="005B12D4" w:rsidRDefault="00063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2D4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D75927">
        <w:rPr>
          <w:rFonts w:ascii="Times New Roman" w:hAnsi="Times New Roman" w:cs="Times New Roman"/>
          <w:b/>
          <w:sz w:val="24"/>
          <w:szCs w:val="24"/>
        </w:rPr>
        <w:t>:</w:t>
      </w:r>
      <w:r w:rsidRPr="005B12D4">
        <w:rPr>
          <w:rFonts w:ascii="Times New Roman" w:hAnsi="Times New Roman" w:cs="Times New Roman"/>
          <w:sz w:val="24"/>
          <w:szCs w:val="24"/>
        </w:rPr>
        <w:t xml:space="preserve"> для того, чтобы решить однородное тригонометрическое уравнение, нужно </w:t>
      </w:r>
      <w:proofErr w:type="spellStart"/>
      <w:r w:rsidRPr="005B12D4">
        <w:rPr>
          <w:rFonts w:ascii="Times New Roman" w:hAnsi="Times New Roman" w:cs="Times New Roman"/>
          <w:sz w:val="24"/>
          <w:szCs w:val="24"/>
        </w:rPr>
        <w:t>почленно</w:t>
      </w:r>
      <w:proofErr w:type="spellEnd"/>
      <w:r w:rsidRPr="005B12D4">
        <w:rPr>
          <w:rFonts w:ascii="Times New Roman" w:hAnsi="Times New Roman" w:cs="Times New Roman"/>
          <w:sz w:val="24"/>
          <w:szCs w:val="24"/>
        </w:rPr>
        <w:t xml:space="preserve"> разделить его на </w:t>
      </w:r>
      <w:proofErr w:type="spellStart"/>
      <w:r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cosx</w:t>
      </w:r>
      <w:proofErr w:type="spellEnd"/>
      <w:r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уравнение первой степени) или на cos</w:t>
      </w:r>
      <w:r w:rsidRPr="005B12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(если уравнение второй степени) и решить получившееся тригонометрическое уравнение (простейшее для уравнения первой степени и сводящееся к </w:t>
      </w:r>
      <w:proofErr w:type="gramStart"/>
      <w:r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квадратному</w:t>
      </w:r>
      <w:proofErr w:type="gramEnd"/>
      <w:r w:rsidRPr="005B1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уравнения второй степени).</w:t>
      </w:r>
    </w:p>
    <w:p w:rsidR="00063BD2" w:rsidRPr="005B12D4" w:rsidRDefault="00063BD2" w:rsidP="00063B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Самостоятельная работа</w:t>
      </w:r>
    </w:p>
    <w:p w:rsidR="00063BD2" w:rsidRPr="005B12D4" w:rsidRDefault="00063BD2" w:rsidP="00063B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B12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Решите уравнения.</w:t>
      </w:r>
    </w:p>
    <w:p w:rsidR="00063BD2" w:rsidRPr="005B12D4" w:rsidRDefault="00063BD2" w:rsidP="00063B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63BD2" w:rsidRPr="005B12D4" w:rsidRDefault="00E00BF1" w:rsidP="00063BD2">
      <w:pPr>
        <w:pStyle w:val="a6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Times New Roman"/>
                <w:bCs/>
                <w:i/>
                <w:color w:val="333333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eastAsia="ru-RU"/>
              </w:rPr>
              <m:t>x</m:t>
            </m:r>
          </m:e>
        </m:func>
        <m:r>
          <w:rPr>
            <w:rFonts w:ascii="Cambria Math" w:eastAsia="Times New Roman" w:hAnsi="Cambria Math" w:cs="Times New Roman"/>
            <w:color w:val="333333"/>
            <w:sz w:val="24"/>
            <w:szCs w:val="24"/>
            <w:lang w:eastAsia="ru-RU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bCs/>
                <w:i/>
                <w:color w:val="333333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eastAsia="ru-RU"/>
              </w:rPr>
              <m:t>x</m:t>
            </m:r>
          </m:e>
        </m:func>
        <m:r>
          <w:rPr>
            <w:rFonts w:ascii="Cambria Math" w:eastAsia="Times New Roman" w:hAnsi="Cambria Math" w:cs="Times New Roman"/>
            <w:color w:val="333333"/>
            <w:sz w:val="24"/>
            <w:szCs w:val="24"/>
            <w:lang w:eastAsia="ru-RU"/>
          </w:rPr>
          <m:t>=0</m:t>
        </m:r>
      </m:oMath>
    </w:p>
    <w:p w:rsidR="00063BD2" w:rsidRPr="005B12D4" w:rsidRDefault="00E00BF1" w:rsidP="00063BD2">
      <w:pPr>
        <w:pStyle w:val="a6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bCs/>
                <w:i/>
                <w:color w:val="333333"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eastAsia="ru-RU"/>
              </w:rPr>
              <m:t>sin</m:t>
            </m:r>
          </m:e>
          <m:sup>
            <m: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val="en-US"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color w:val="333333"/>
            <w:sz w:val="24"/>
            <w:szCs w:val="24"/>
            <w:lang w:eastAsia="ru-RU"/>
          </w:rPr>
          <m:t>x</m:t>
        </m:r>
        <m:r>
          <w:rPr>
            <w:rFonts w:ascii="Cambria Math" w:eastAsia="Times New Roman" w:hAnsi="Cambria Math" w:cs="Times New Roman"/>
            <w:color w:val="333333"/>
            <w:sz w:val="24"/>
            <w:szCs w:val="24"/>
            <w:lang w:val="en-US" w:eastAsia="ru-RU"/>
          </w:rPr>
          <m:t>+</m:t>
        </m:r>
        <m:func>
          <m:funcPr>
            <m:ctrlPr>
              <w:rPr>
                <w:rFonts w:ascii="Cambria Math" w:eastAsia="Times New Roman" w:hAnsi="Cambria Math" w:cs="Times New Roman"/>
                <w:bCs/>
                <w:i/>
                <w:color w:val="333333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eastAsia="ru-RU"/>
              </w:rPr>
              <m:t>x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bCs/>
                <w:i/>
                <w:color w:val="333333"/>
                <w:sz w:val="24"/>
                <w:szCs w:val="24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4"/>
                <w:szCs w:val="24"/>
                <w:lang w:eastAsia="ru-RU"/>
              </w:rPr>
              <m:t>x</m:t>
            </m:r>
          </m:e>
        </m:func>
        <m:r>
          <w:rPr>
            <w:rFonts w:ascii="Cambria Math" w:eastAsia="Times New Roman" w:hAnsi="Cambria Math" w:cs="Times New Roman"/>
            <w:color w:val="333333"/>
            <w:sz w:val="24"/>
            <w:szCs w:val="24"/>
            <w:lang w:val="en-US" w:eastAsia="ru-RU"/>
          </w:rPr>
          <m:t>-2</m:t>
        </m:r>
      </m:oMath>
      <w:r w:rsidR="00063BD2" w:rsidRPr="005B12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cos</w:t>
      </w:r>
      <w:r w:rsidR="00063BD2" w:rsidRPr="005B12D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</w:t>
      </w:r>
      <w:r w:rsidR="00063BD2" w:rsidRPr="005B12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x=0</w:t>
      </w:r>
    </w:p>
    <w:p w:rsidR="00063BD2" w:rsidRPr="005B12D4" w:rsidRDefault="005B12D4" w:rsidP="00063BD2">
      <w:pPr>
        <w:pStyle w:val="a6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</w:pPr>
      <w:r w:rsidRPr="005B12D4">
        <w:rPr>
          <w:rFonts w:ascii="Times New Roman" w:eastAsia="Times New Roman" w:hAnsi="Times New Roman" w:cs="Times New Roman"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47825" cy="257175"/>
            <wp:effectExtent l="19050" t="0" r="0" b="0"/>
            <wp:docPr id="32" name="Рисунок 32" descr="sqrt{3}cos^2{x}+cos{x}sin{x}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qrt{3}cos^2{x}+cos{x}sin{x}=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2D4" w:rsidRPr="005B12D4" w:rsidRDefault="005B12D4" w:rsidP="00063BD2">
      <w:pPr>
        <w:pStyle w:val="a6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</w:pP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sinx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3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cosx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0</w:t>
      </w:r>
    </w:p>
    <w:p w:rsidR="005B12D4" w:rsidRPr="005B12D4" w:rsidRDefault="005B12D4" w:rsidP="00063BD2">
      <w:pPr>
        <w:pStyle w:val="a6"/>
        <w:numPr>
          <w:ilvl w:val="0"/>
          <w:numId w:val="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</w:pP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sin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x – 4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sinx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cosx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cos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 = 0.</w:t>
      </w:r>
    </w:p>
    <w:p w:rsidR="00063BD2" w:rsidRPr="005B12D4" w:rsidRDefault="00063BD2">
      <w:pPr>
        <w:rPr>
          <w:rFonts w:ascii="Times New Roman" w:hAnsi="Times New Roman" w:cs="Times New Roman"/>
          <w:sz w:val="24"/>
          <w:szCs w:val="24"/>
        </w:rPr>
      </w:pPr>
      <w:r w:rsidRPr="005B12D4">
        <w:rPr>
          <w:rFonts w:ascii="Times New Roman" w:hAnsi="Times New Roman" w:cs="Times New Roman"/>
          <w:sz w:val="24"/>
          <w:szCs w:val="24"/>
        </w:rPr>
        <w:t>Ответы (для самопроверки):</w:t>
      </w:r>
    </w:p>
    <w:p w:rsidR="00063BD2" w:rsidRPr="005B12D4" w:rsidRDefault="00063BD2" w:rsidP="00063BD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+πk, kϵZ</m:t>
        </m:r>
      </m:oMath>
    </w:p>
    <w:p w:rsidR="00CE232B" w:rsidRPr="005B12D4" w:rsidRDefault="00CE232B" w:rsidP="00063BD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+πk,  x=-arctg2+ πk, kϵZ</m:t>
        </m:r>
      </m:oMath>
    </w:p>
    <w:p w:rsidR="005B12D4" w:rsidRPr="005B12D4" w:rsidRDefault="005B12D4" w:rsidP="005B12D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12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0" cy="342900"/>
            <wp:effectExtent l="19050" t="0" r="0" b="0"/>
            <wp:docPr id="43" name="Рисунок 43" descr="x={pi}/2+{pi}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x={pi}/2+{pi}k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Times New Roman" w:hAnsi="Times New Roman" w:cs="Times New Roman"/>
          <w:sz w:val="24"/>
          <w:szCs w:val="24"/>
        </w:rPr>
        <w:t xml:space="preserve">     </w:t>
      </w:r>
      <w:r w:rsidRPr="005B12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342900"/>
            <wp:effectExtent l="19050" t="0" r="0" b="0"/>
            <wp:docPr id="45" name="Рисунок 45" descr="x=-{pi}/3 +{pi}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x=-{pi}/3 +{pi}k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2D4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kϵZ</m:t>
        </m:r>
      </m:oMath>
    </w:p>
    <w:p w:rsidR="005B12D4" w:rsidRPr="005B12D4" w:rsidRDefault="005B12D4" w:rsidP="005B12D4">
      <w:pPr>
        <w:pStyle w:val="a6"/>
        <w:numPr>
          <w:ilvl w:val="0"/>
          <w:numId w:val="2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arctg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(3/2) +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π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B12D4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Z.   </w:t>
      </w:r>
    </w:p>
    <w:p w:rsidR="005B12D4" w:rsidRDefault="005B12D4" w:rsidP="005B12D4">
      <w:pPr>
        <w:pStyle w:val="a6"/>
        <w:numPr>
          <w:ilvl w:val="0"/>
          <w:numId w:val="2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arctg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(1/3) + π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</w:t>
      </w:r>
      <w:proofErr w:type="spell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π/4 + π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proofErr w:type="gramStart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 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proofErr w:type="gramEnd"/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B12D4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  <w:r w:rsidRPr="005B12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C095E" w:rsidRDefault="008C095E" w:rsidP="008C095E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095E" w:rsidRDefault="008C095E" w:rsidP="008C095E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095E" w:rsidRDefault="008C095E" w:rsidP="008C095E">
      <w:pPr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8C095E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Решить кроссворд (перечертить в тетрадь)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переменной, обращающее уравнение в верное равенство? 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 углов? 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Числовой множитель в произведении? 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математики, изучающий соотношения в треугольнике?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математическая модель необходима для введения тригонометрических функций? 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тригонометрических функций четная? 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верное равенство? 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Равенство с переменной? 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Уравнения, имеющие одинаковые корни? </w:t>
      </w:r>
    </w:p>
    <w:p w:rsidR="00963F91" w:rsidRPr="00963F91" w:rsidRDefault="00963F91" w:rsidP="00963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корней уравнения? </w:t>
      </w:r>
    </w:p>
    <w:p w:rsidR="00963F91" w:rsidRPr="008C095E" w:rsidRDefault="00963F91" w:rsidP="008C095E">
      <w:pPr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:rsidR="008C095E" w:rsidRDefault="008C095E" w:rsidP="008C095E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09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drawing>
          <wp:inline distT="0" distB="0" distL="0" distR="0">
            <wp:extent cx="2486025" cy="3124200"/>
            <wp:effectExtent l="19050" t="0" r="9525" b="0"/>
            <wp:docPr id="1" name="Рисунок 15" descr="https://urok.1sept.ru/%D1%81%D1%82%D0%B0%D1%82%D1%8C%D0%B8/561935/img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rok.1sept.ru/%D1%81%D1%82%D0%B0%D1%82%D1%8C%D0%B8/561935/img1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91" w:rsidRDefault="00963F91" w:rsidP="008C095E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E232B" w:rsidRPr="005B12D4" w:rsidRDefault="00CE232B" w:rsidP="005B12D4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CE232B" w:rsidRPr="005B12D4" w:rsidSect="009D4D4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4F60"/>
    <w:multiLevelType w:val="hybridMultilevel"/>
    <w:tmpl w:val="8E746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77B05"/>
    <w:multiLevelType w:val="hybridMultilevel"/>
    <w:tmpl w:val="7A34C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66AB8"/>
    <w:multiLevelType w:val="multilevel"/>
    <w:tmpl w:val="E6B2B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E2A1C"/>
    <w:multiLevelType w:val="multilevel"/>
    <w:tmpl w:val="5B42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682F"/>
    <w:rsid w:val="0003682F"/>
    <w:rsid w:val="00063BD2"/>
    <w:rsid w:val="001D1320"/>
    <w:rsid w:val="005B12D4"/>
    <w:rsid w:val="007E7817"/>
    <w:rsid w:val="008C095E"/>
    <w:rsid w:val="00963F91"/>
    <w:rsid w:val="009D4D4C"/>
    <w:rsid w:val="00CE232B"/>
    <w:rsid w:val="00D75927"/>
    <w:rsid w:val="00E0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82F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D4D4C"/>
    <w:rPr>
      <w:color w:val="808080"/>
    </w:rPr>
  </w:style>
  <w:style w:type="paragraph" w:styleId="a6">
    <w:name w:val="List Paragraph"/>
    <w:basedOn w:val="a"/>
    <w:uiPriority w:val="34"/>
    <w:qFormat/>
    <w:rsid w:val="00063B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gif"/><Relationship Id="rId10" Type="http://schemas.openxmlformats.org/officeDocument/2006/relationships/image" Target="media/image6.pn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dcterms:created xsi:type="dcterms:W3CDTF">2020-02-02T09:41:00Z</dcterms:created>
  <dcterms:modified xsi:type="dcterms:W3CDTF">2020-02-17T12:39:00Z</dcterms:modified>
</cp:coreProperties>
</file>