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F2" w:rsidRDefault="006B5C2B">
      <w:r>
        <w:t>Литература для групп ИС-19,Б-19, Э-19</w:t>
      </w:r>
      <w:r w:rsidR="00606C2D">
        <w:t>,А-19,ТП-19,М-19</w:t>
      </w:r>
    </w:p>
    <w:p w:rsidR="006B5C2B" w:rsidRDefault="006B5C2B">
      <w:r>
        <w:t xml:space="preserve">Выполнить тестовые задания; переслать на адрес: </w:t>
      </w:r>
      <w:hyperlink r:id="rId5" w:history="1">
        <w:r w:rsidRPr="00225269">
          <w:rPr>
            <w:rStyle w:val="a3"/>
            <w:lang w:val="en-US"/>
          </w:rPr>
          <w:t>ole</w:t>
        </w:r>
        <w:r w:rsidRPr="006B5C2B">
          <w:rPr>
            <w:rStyle w:val="a3"/>
          </w:rPr>
          <w:t>-16@</w:t>
        </w:r>
        <w:proofErr w:type="spellStart"/>
        <w:r w:rsidRPr="00225269">
          <w:rPr>
            <w:rStyle w:val="a3"/>
            <w:lang w:val="en-US"/>
          </w:rPr>
          <w:t>yandex</w:t>
        </w:r>
        <w:proofErr w:type="spellEnd"/>
        <w:r w:rsidRPr="006B5C2B">
          <w:rPr>
            <w:rStyle w:val="a3"/>
          </w:rPr>
          <w:t>.</w:t>
        </w:r>
        <w:proofErr w:type="spellStart"/>
        <w:r w:rsidRPr="00225269">
          <w:rPr>
            <w:rStyle w:val="a3"/>
            <w:lang w:val="en-US"/>
          </w:rPr>
          <w:t>ru</w:t>
        </w:r>
        <w:proofErr w:type="spellEnd"/>
      </w:hyperlink>
      <w:r w:rsidRPr="006B5C2B">
        <w:t xml:space="preserve"> </w:t>
      </w:r>
      <w:r>
        <w:t xml:space="preserve"> или в группу ВК</w:t>
      </w:r>
    </w:p>
    <w:tbl>
      <w:tblPr>
        <w:tblW w:w="105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38"/>
        <w:gridCol w:w="7980"/>
        <w:gridCol w:w="13"/>
      </w:tblGrid>
      <w:tr w:rsidR="006B5C2B" w:rsidRPr="00055EF6" w:rsidTr="00B414D9">
        <w:trPr>
          <w:trHeight w:val="647"/>
        </w:trPr>
        <w:tc>
          <w:tcPr>
            <w:tcW w:w="10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7"/>
                <w:sz w:val="28"/>
                <w:szCs w:val="28"/>
              </w:rPr>
              <w:tab/>
            </w:r>
          </w:p>
          <w:p w:rsidR="006B5C2B" w:rsidRPr="00055EF6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6B5C2B" w:rsidRPr="00EE30E5" w:rsidTr="00B414D9">
        <w:trPr>
          <w:trHeight w:val="573"/>
        </w:trPr>
        <w:tc>
          <w:tcPr>
            <w:tcW w:w="2552" w:type="dxa"/>
          </w:tcPr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83AF4">
              <w:rPr>
                <w:rFonts w:ascii="Times New Roman" w:hAnsi="Times New Roman"/>
                <w:i/>
                <w:sz w:val="24"/>
                <w:szCs w:val="24"/>
              </w:rPr>
              <w:t xml:space="preserve">Инструкция к заданию: </w:t>
            </w:r>
          </w:p>
        </w:tc>
        <w:tc>
          <w:tcPr>
            <w:tcW w:w="8031" w:type="dxa"/>
            <w:gridSpan w:val="3"/>
            <w:vAlign w:val="center"/>
          </w:tcPr>
          <w:p w:rsidR="006B5C2B" w:rsidRPr="00EE30E5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E30E5">
              <w:rPr>
                <w:rFonts w:ascii="Times New Roman" w:hAnsi="Times New Roman"/>
                <w:b/>
                <w:i/>
                <w:sz w:val="24"/>
                <w:szCs w:val="24"/>
              </w:rPr>
              <w:t>Выбрать один правильный ответ</w:t>
            </w:r>
          </w:p>
        </w:tc>
      </w:tr>
      <w:tr w:rsidR="006B5C2B" w:rsidRPr="006B04F6" w:rsidTr="00B414D9">
        <w:trPr>
          <w:gridAfter w:val="1"/>
          <w:wAfter w:w="13" w:type="dxa"/>
          <w:trHeight w:val="643"/>
        </w:trPr>
        <w:tc>
          <w:tcPr>
            <w:tcW w:w="2590" w:type="dxa"/>
            <w:gridSpan w:val="2"/>
          </w:tcPr>
          <w:p w:rsidR="006B5C2B" w:rsidRPr="007C090D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7pt;margin-top:6.35pt;width:127.65pt;height:24.1pt;flip:x y;z-index:251664384;mso-position-horizontal-relative:text;mso-position-vertical-relative:text" o:connectortype="straight"/>
              </w:pict>
            </w:r>
            <w:r w:rsidR="006B5C2B" w:rsidRPr="007C090D">
              <w:rPr>
                <w:rFonts w:ascii="Times New Roman" w:hAnsi="Times New Roman"/>
                <w:sz w:val="24"/>
                <w:szCs w:val="24"/>
              </w:rPr>
              <w:t>Задание 1</w:t>
            </w:r>
          </w:p>
          <w:p w:rsidR="006B5C2B" w:rsidRPr="007C090D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90D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6B04F6" w:rsidRDefault="006B5C2B" w:rsidP="00B414D9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4F6">
              <w:rPr>
                <w:rFonts w:ascii="Times New Roman" w:hAnsi="Times New Roman"/>
                <w:sz w:val="24"/>
                <w:szCs w:val="24"/>
              </w:rPr>
              <w:t>Кто из русских писателей начала ХХ века был удостоен Нобелевской премии</w:t>
            </w:r>
          </w:p>
        </w:tc>
      </w:tr>
      <w:tr w:rsidR="006B5C2B" w:rsidRPr="00B732E6" w:rsidTr="00B414D9">
        <w:trPr>
          <w:gridAfter w:val="1"/>
          <w:wAfter w:w="13" w:type="dxa"/>
          <w:trHeight w:val="11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B732E6" w:rsidRDefault="006B5C2B" w:rsidP="00B414D9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09C">
              <w:rPr>
                <w:rFonts w:ascii="Times New Roman" w:hAnsi="Times New Roman"/>
                <w:sz w:val="24"/>
                <w:szCs w:val="24"/>
              </w:rPr>
              <w:t>М.А. Горький</w:t>
            </w:r>
          </w:p>
        </w:tc>
      </w:tr>
      <w:tr w:rsidR="006B5C2B" w:rsidRPr="00B732E6" w:rsidTr="00B414D9">
        <w:trPr>
          <w:gridAfter w:val="1"/>
          <w:wAfter w:w="13" w:type="dxa"/>
          <w:trHeight w:val="15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B732E6" w:rsidRDefault="006B5C2B" w:rsidP="00B414D9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09C">
              <w:rPr>
                <w:rFonts w:ascii="Times New Roman" w:hAnsi="Times New Roman"/>
                <w:sz w:val="24"/>
                <w:szCs w:val="24"/>
              </w:rPr>
              <w:t>А.И. Куприн</w:t>
            </w:r>
          </w:p>
        </w:tc>
      </w:tr>
      <w:tr w:rsidR="006B5C2B" w:rsidRPr="00B732E6" w:rsidTr="00B414D9">
        <w:trPr>
          <w:gridAfter w:val="1"/>
          <w:wAfter w:w="13" w:type="dxa"/>
          <w:trHeight w:val="134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B732E6" w:rsidRDefault="006B5C2B" w:rsidP="00B414D9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C209C">
              <w:rPr>
                <w:rFonts w:ascii="Times New Roman" w:hAnsi="Times New Roman"/>
                <w:sz w:val="24"/>
                <w:szCs w:val="24"/>
              </w:rPr>
              <w:t>.А. Бунин</w:t>
            </w:r>
          </w:p>
        </w:tc>
      </w:tr>
      <w:tr w:rsidR="006B5C2B" w:rsidRPr="00C83AF4" w:rsidTr="00B414D9">
        <w:trPr>
          <w:gridAfter w:val="1"/>
          <w:wAfter w:w="13" w:type="dxa"/>
          <w:trHeight w:val="128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М.А. Булгаков</w:t>
            </w:r>
          </w:p>
        </w:tc>
      </w:tr>
      <w:tr w:rsidR="006B5C2B" w:rsidRPr="00974EB7" w:rsidTr="00B414D9">
        <w:trPr>
          <w:gridAfter w:val="1"/>
          <w:wAfter w:w="13" w:type="dxa"/>
          <w:trHeight w:val="566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-4.75pt;margin-top:.15pt;width:124.8pt;height:24.25pt;flip:x y;z-index:251665408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EB7">
              <w:rPr>
                <w:rFonts w:ascii="Times New Roman" w:hAnsi="Times New Roman"/>
                <w:sz w:val="24"/>
                <w:szCs w:val="24"/>
              </w:rPr>
              <w:t xml:space="preserve">Определите жанр произведения М. Шолохова </w:t>
            </w:r>
            <w:r>
              <w:rPr>
                <w:rFonts w:ascii="Times New Roman" w:hAnsi="Times New Roman"/>
                <w:sz w:val="24"/>
                <w:szCs w:val="24"/>
              </w:rPr>
              <w:t>«Тихий Дон»</w:t>
            </w:r>
            <w:r w:rsidRPr="0097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5C2B" w:rsidRPr="00974EB7" w:rsidTr="00B414D9">
        <w:trPr>
          <w:gridAfter w:val="1"/>
          <w:wAfter w:w="13" w:type="dxa"/>
          <w:trHeight w:val="16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EB7">
              <w:rPr>
                <w:rFonts w:ascii="Times New Roman" w:hAnsi="Times New Roman"/>
                <w:sz w:val="24"/>
                <w:szCs w:val="24"/>
              </w:rPr>
              <w:t>Повесть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5C2B" w:rsidRPr="00974EB7" w:rsidTr="00B414D9">
        <w:trPr>
          <w:gridAfter w:val="1"/>
          <w:wAfter w:w="13" w:type="dxa"/>
          <w:trHeight w:val="7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EB7">
              <w:rPr>
                <w:rFonts w:ascii="Times New Roman" w:hAnsi="Times New Roman"/>
                <w:sz w:val="24"/>
                <w:szCs w:val="24"/>
              </w:rPr>
              <w:t>Поэма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5C2B" w:rsidRPr="00974EB7" w:rsidTr="00B414D9">
        <w:trPr>
          <w:gridAfter w:val="1"/>
          <w:wAfter w:w="13" w:type="dxa"/>
          <w:trHeight w:val="11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EB7">
              <w:rPr>
                <w:rFonts w:ascii="Times New Roman" w:hAnsi="Times New Roman"/>
                <w:sz w:val="24"/>
                <w:szCs w:val="24"/>
              </w:rPr>
              <w:t>Рассказ-эпопея</w:t>
            </w:r>
          </w:p>
        </w:tc>
      </w:tr>
      <w:tr w:rsidR="006B5C2B" w:rsidRPr="00974EB7" w:rsidTr="00B414D9">
        <w:trPr>
          <w:gridAfter w:val="1"/>
          <w:wAfter w:w="13" w:type="dxa"/>
          <w:trHeight w:val="19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EB7">
              <w:rPr>
                <w:rFonts w:ascii="Times New Roman" w:hAnsi="Times New Roman"/>
                <w:sz w:val="24"/>
                <w:szCs w:val="24"/>
              </w:rPr>
              <w:t>Роман-эпопея</w:t>
            </w:r>
          </w:p>
        </w:tc>
      </w:tr>
      <w:tr w:rsidR="006B5C2B" w:rsidRPr="00875BAE" w:rsidTr="00B414D9">
        <w:trPr>
          <w:gridAfter w:val="1"/>
          <w:wAfter w:w="13" w:type="dxa"/>
          <w:trHeight w:val="360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8" type="#_x0000_t32" style="position:absolute;left:0;text-align:left;margin-left:-4.75pt;margin-top:.15pt;width:124.8pt;height:28.25pt;flip:x y;z-index:251666432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875BAE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AE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ействие</w:t>
            </w:r>
            <w:r w:rsidRPr="00875BAE">
              <w:rPr>
                <w:rFonts w:ascii="Times New Roman" w:hAnsi="Times New Roman"/>
                <w:sz w:val="24"/>
                <w:szCs w:val="24"/>
              </w:rPr>
              <w:t xml:space="preserve">  глав  романа М. </w:t>
            </w:r>
            <w:r>
              <w:rPr>
                <w:rFonts w:ascii="Times New Roman" w:hAnsi="Times New Roman"/>
                <w:sz w:val="24"/>
                <w:szCs w:val="24"/>
              </w:rPr>
              <w:t>Булгакова «Мастер и Маргарита»</w:t>
            </w:r>
            <w:r w:rsidRPr="00875BAE">
              <w:rPr>
                <w:rFonts w:ascii="Times New Roman" w:hAnsi="Times New Roman"/>
                <w:sz w:val="24"/>
                <w:szCs w:val="24"/>
              </w:rPr>
              <w:t xml:space="preserve"> разворачивается  </w:t>
            </w:r>
          </w:p>
        </w:tc>
      </w:tr>
      <w:tr w:rsidR="006B5C2B" w:rsidRPr="001121DB" w:rsidTr="00B414D9">
        <w:trPr>
          <w:gridAfter w:val="1"/>
          <w:wAfter w:w="13" w:type="dxa"/>
          <w:trHeight w:val="36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1121DB" w:rsidRDefault="006B5C2B" w:rsidP="00B414D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Ленинград</w:t>
            </w:r>
          </w:p>
        </w:tc>
      </w:tr>
      <w:tr w:rsidR="006B5C2B" w:rsidRPr="001121DB" w:rsidTr="00B414D9">
        <w:trPr>
          <w:gridAfter w:val="1"/>
          <w:wAfter w:w="13" w:type="dxa"/>
          <w:trHeight w:val="286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1121DB" w:rsidRDefault="006B5C2B" w:rsidP="00B414D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</w:tc>
      </w:tr>
      <w:tr w:rsidR="006B5C2B" w:rsidRPr="001121DB" w:rsidTr="00B414D9">
        <w:trPr>
          <w:gridAfter w:val="1"/>
          <w:wAfter w:w="13" w:type="dxa"/>
          <w:trHeight w:val="281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1121DB" w:rsidRDefault="006B5C2B" w:rsidP="00B414D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Иерусалим</w:t>
            </w:r>
          </w:p>
        </w:tc>
      </w:tr>
      <w:tr w:rsidR="006B5C2B" w:rsidRPr="00BD7E7D" w:rsidTr="00B414D9">
        <w:trPr>
          <w:gridAfter w:val="1"/>
          <w:wAfter w:w="13" w:type="dxa"/>
          <w:trHeight w:val="224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BD7E7D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Сочи </w:t>
            </w:r>
          </w:p>
        </w:tc>
      </w:tr>
      <w:tr w:rsidR="006B5C2B" w:rsidRPr="002368DA" w:rsidTr="00B414D9">
        <w:trPr>
          <w:gridAfter w:val="1"/>
          <w:wAfter w:w="13" w:type="dxa"/>
          <w:trHeight w:val="547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9" type="#_x0000_t32" style="position:absolute;left:0;text-align:left;margin-left:-5.85pt;margin-top:7.25pt;width:125.9pt;height:20.95pt;flip:x y;z-index:251660288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2368DA" w:rsidRDefault="006B5C2B" w:rsidP="00B414D9">
            <w:pPr>
              <w:rPr>
                <w:rFonts w:ascii="Times New Roman" w:hAnsi="Times New Roman"/>
                <w:sz w:val="24"/>
                <w:szCs w:val="24"/>
              </w:rPr>
            </w:pPr>
            <w:r w:rsidRPr="002368DA">
              <w:rPr>
                <w:rFonts w:ascii="Times New Roman" w:hAnsi="Times New Roman"/>
                <w:sz w:val="24"/>
                <w:szCs w:val="24"/>
              </w:rPr>
              <w:t>Сословие, которое изображает  М. Шолохов в своих  произведениях:</w:t>
            </w:r>
          </w:p>
        </w:tc>
      </w:tr>
      <w:tr w:rsidR="006B5C2B" w:rsidRPr="002368DA" w:rsidTr="00B414D9">
        <w:trPr>
          <w:gridAfter w:val="1"/>
          <w:wAfter w:w="13" w:type="dxa"/>
          <w:trHeight w:val="7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2368DA" w:rsidRDefault="006B5C2B" w:rsidP="00B414D9">
            <w:pPr>
              <w:pStyle w:val="2"/>
              <w:ind w:left="0"/>
              <w:rPr>
                <w:b w:val="0"/>
              </w:rPr>
            </w:pPr>
            <w:r w:rsidRPr="002368DA">
              <w:rPr>
                <w:b w:val="0"/>
              </w:rPr>
              <w:t>Купечество</w:t>
            </w:r>
            <w:r>
              <w:rPr>
                <w:b w:val="0"/>
              </w:rPr>
              <w:t xml:space="preserve"> </w:t>
            </w:r>
          </w:p>
        </w:tc>
      </w:tr>
      <w:tr w:rsidR="006B5C2B" w:rsidRPr="002368DA" w:rsidTr="00B414D9">
        <w:trPr>
          <w:gridAfter w:val="1"/>
          <w:wAfter w:w="13" w:type="dxa"/>
          <w:trHeight w:val="294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2368DA" w:rsidRDefault="006B5C2B" w:rsidP="00B414D9">
            <w:pPr>
              <w:pStyle w:val="2"/>
              <w:tabs>
                <w:tab w:val="left" w:pos="1365"/>
              </w:tabs>
              <w:ind w:left="0"/>
              <w:rPr>
                <w:b w:val="0"/>
              </w:rPr>
            </w:pPr>
            <w:r w:rsidRPr="002368DA">
              <w:rPr>
                <w:b w:val="0"/>
              </w:rPr>
              <w:t>Казачество</w:t>
            </w:r>
            <w:r>
              <w:rPr>
                <w:b w:val="0"/>
              </w:rPr>
              <w:t xml:space="preserve"> </w:t>
            </w:r>
          </w:p>
        </w:tc>
      </w:tr>
      <w:tr w:rsidR="006B5C2B" w:rsidRPr="002368DA" w:rsidTr="00B414D9">
        <w:trPr>
          <w:gridAfter w:val="1"/>
          <w:wAfter w:w="13" w:type="dxa"/>
          <w:trHeight w:val="18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2368DA" w:rsidRDefault="006B5C2B" w:rsidP="00B414D9">
            <w:pPr>
              <w:pStyle w:val="2"/>
              <w:tabs>
                <w:tab w:val="num" w:pos="57"/>
              </w:tabs>
              <w:ind w:left="0"/>
              <w:rPr>
                <w:b w:val="0"/>
              </w:rPr>
            </w:pPr>
            <w:r w:rsidRPr="002368DA">
              <w:rPr>
                <w:b w:val="0"/>
              </w:rPr>
              <w:t>Дворянство</w:t>
            </w:r>
            <w:r>
              <w:rPr>
                <w:b w:val="0"/>
              </w:rPr>
              <w:t xml:space="preserve"> </w:t>
            </w:r>
          </w:p>
        </w:tc>
      </w:tr>
      <w:tr w:rsidR="006B5C2B" w:rsidRPr="00BD7E7D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BD7E7D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Горожан </w:t>
            </w:r>
          </w:p>
        </w:tc>
      </w:tr>
      <w:tr w:rsidR="006B5C2B" w:rsidRPr="00862652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0" type="#_x0000_t32" style="position:absolute;left:0;text-align:left;margin-left:-4.75pt;margin-top:.15pt;width:124.8pt;height:21.65pt;flip:x y;z-index:251667456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5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Традиции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творчества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какого писателя прослеживаются в романе М.Булгакова «Мастер и Маргарита»</w:t>
            </w:r>
          </w:p>
        </w:tc>
      </w:tr>
      <w:tr w:rsidR="006B5C2B" w:rsidRPr="00862652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 Гоголь</w:t>
            </w:r>
          </w:p>
        </w:tc>
      </w:tr>
      <w:tr w:rsidR="006B5C2B" w:rsidRPr="00862652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Толстой</w:t>
            </w:r>
          </w:p>
        </w:tc>
      </w:tr>
      <w:tr w:rsidR="006B5C2B" w:rsidRPr="00862652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М.А.Шолохов</w:t>
            </w:r>
          </w:p>
        </w:tc>
      </w:tr>
      <w:tr w:rsidR="006B5C2B" w:rsidRPr="00862652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А.П.Чехов</w:t>
            </w:r>
          </w:p>
        </w:tc>
      </w:tr>
      <w:tr w:rsidR="006B5C2B" w:rsidRPr="007A736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1" type="#_x0000_t32" style="position:absolute;left:0;text-align:left;margin-left:-4.75pt;margin-top:.15pt;width:124.8pt;height:22.75pt;flip:x y;z-index:251661312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6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7A7367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367">
              <w:rPr>
                <w:rFonts w:ascii="Times New Roman" w:hAnsi="Times New Roman"/>
                <w:sz w:val="24"/>
                <w:szCs w:val="24"/>
              </w:rPr>
              <w:t>В сборнике рассказов И.Э. Бабеля о гражданской войне нет описания военных действий потому,  что</w:t>
            </w:r>
          </w:p>
        </w:tc>
      </w:tr>
      <w:tr w:rsidR="006B5C2B" w:rsidRPr="007A736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7A7367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367">
              <w:rPr>
                <w:rFonts w:ascii="Times New Roman" w:hAnsi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367">
              <w:rPr>
                <w:rFonts w:ascii="Times New Roman" w:hAnsi="Times New Roman"/>
                <w:sz w:val="24"/>
                <w:szCs w:val="24"/>
              </w:rPr>
              <w:t xml:space="preserve"> не ставит задачу описывать их</w:t>
            </w:r>
          </w:p>
        </w:tc>
      </w:tr>
      <w:tr w:rsidR="006B5C2B" w:rsidRPr="007A736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7A7367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367">
              <w:rPr>
                <w:rFonts w:ascii="Times New Roman" w:hAnsi="Times New Roman"/>
                <w:sz w:val="24"/>
                <w:szCs w:val="24"/>
              </w:rPr>
              <w:t>Внимание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367">
              <w:rPr>
                <w:rFonts w:ascii="Times New Roman" w:hAnsi="Times New Roman"/>
                <w:sz w:val="24"/>
                <w:szCs w:val="24"/>
              </w:rPr>
              <w:t xml:space="preserve"> автора приковано к внутреннему миру бойцов, который является для него более важным</w:t>
            </w:r>
          </w:p>
        </w:tc>
      </w:tr>
      <w:tr w:rsidR="006B5C2B" w:rsidRPr="007A736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7A7367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367">
              <w:rPr>
                <w:rFonts w:ascii="Times New Roman" w:hAnsi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A7367">
              <w:rPr>
                <w:rFonts w:ascii="Times New Roman" w:hAnsi="Times New Roman"/>
                <w:sz w:val="24"/>
                <w:szCs w:val="24"/>
              </w:rPr>
              <w:t>не участвовал в военных действиях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90447B" w:rsidRDefault="006B5C2B" w:rsidP="00B414D9">
            <w:pPr>
              <w:tabs>
                <w:tab w:val="num" w:pos="16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Гражданская война – это насилие и жестокость</w:t>
            </w:r>
          </w:p>
        </w:tc>
      </w:tr>
      <w:tr w:rsidR="006B5C2B" w:rsidRPr="00FD3051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2" type="#_x0000_t32" style="position:absolute;left:0;text-align:left;margin-left:-4.75pt;margin-top:.15pt;width:124.8pt;height:26.35pt;flip:x y;z-index:251658240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7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FD3051" w:rsidRDefault="006B5C2B" w:rsidP="00B414D9">
            <w:pPr>
              <w:pStyle w:val="21"/>
              <w:tabs>
                <w:tab w:val="left" w:pos="1710"/>
              </w:tabs>
              <w:spacing w:line="240" w:lineRule="auto"/>
            </w:pPr>
            <w:r w:rsidRPr="00FD3051">
              <w:t xml:space="preserve">Назовите элементы  романа-антиутопии  А.П.Платонова «Котлован» </w:t>
            </w:r>
          </w:p>
        </w:tc>
      </w:tr>
      <w:tr w:rsidR="006B5C2B" w:rsidRPr="00FD3051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FD3051" w:rsidRDefault="006B5C2B" w:rsidP="00B414D9">
            <w:pPr>
              <w:pStyle w:val="21"/>
              <w:tabs>
                <w:tab w:val="left" w:pos="1710"/>
              </w:tabs>
              <w:spacing w:line="240" w:lineRule="auto"/>
              <w:rPr>
                <w:sz w:val="28"/>
                <w:szCs w:val="28"/>
              </w:rPr>
            </w:pPr>
            <w:r>
              <w:t>Изображение  бессмысленности страдания ради счастья «завтрашнего дня»</w:t>
            </w:r>
          </w:p>
        </w:tc>
      </w:tr>
      <w:tr w:rsidR="006B5C2B" w:rsidRPr="00FD3051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>2</w:t>
            </w:r>
          </w:p>
        </w:tc>
        <w:tc>
          <w:tcPr>
            <w:tcW w:w="7980" w:type="dxa"/>
          </w:tcPr>
          <w:p w:rsidR="006B5C2B" w:rsidRPr="00FD3051" w:rsidRDefault="006B5C2B" w:rsidP="00B414D9">
            <w:pPr>
              <w:pStyle w:val="21"/>
              <w:tabs>
                <w:tab w:val="left" w:pos="1710"/>
              </w:tabs>
              <w:spacing w:line="240" w:lineRule="auto"/>
              <w:rPr>
                <w:sz w:val="28"/>
                <w:szCs w:val="28"/>
              </w:rPr>
            </w:pPr>
            <w:r>
              <w:t xml:space="preserve">Торжество  идей героического строительства будущего мира </w:t>
            </w:r>
          </w:p>
        </w:tc>
      </w:tr>
      <w:tr w:rsidR="006B5C2B" w:rsidRPr="00FD3051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FD3051" w:rsidRDefault="006B5C2B" w:rsidP="00B414D9">
            <w:pPr>
              <w:pStyle w:val="21"/>
              <w:tabs>
                <w:tab w:val="left" w:pos="1710"/>
              </w:tabs>
              <w:spacing w:line="240" w:lineRule="auto"/>
              <w:rPr>
                <w:sz w:val="28"/>
                <w:szCs w:val="28"/>
              </w:rPr>
            </w:pPr>
            <w:r>
              <w:t xml:space="preserve">Котлован  для дома-мечты, могила для будущего России   </w:t>
            </w:r>
          </w:p>
        </w:tc>
      </w:tr>
      <w:tr w:rsidR="006B5C2B" w:rsidRPr="003828CD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3828CD" w:rsidRDefault="006B5C2B" w:rsidP="00B414D9">
            <w:pPr>
              <w:tabs>
                <w:tab w:val="left" w:pos="44"/>
              </w:tabs>
              <w:spacing w:after="0" w:line="240" w:lineRule="auto"/>
              <w:ind w:left="-75"/>
              <w:rPr>
                <w:rFonts w:ascii="Times New Roman" w:hAnsi="Times New Roman"/>
                <w:sz w:val="24"/>
                <w:szCs w:val="24"/>
              </w:rPr>
            </w:pPr>
            <w:r w:rsidRPr="002368DA">
              <w:rPr>
                <w:rFonts w:ascii="Times New Roman" w:hAnsi="Times New Roman"/>
                <w:sz w:val="24"/>
                <w:szCs w:val="24"/>
              </w:rPr>
              <w:t>Платонов предостерегает, а не описывает жизнь</w:t>
            </w:r>
          </w:p>
        </w:tc>
      </w:tr>
      <w:tr w:rsidR="006B5C2B" w:rsidRPr="00FD3051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3" type="#_x0000_t32" style="position:absolute;left:0;text-align:left;margin-left:-4.75pt;margin-top:.15pt;width:124.8pt;height:22.05pt;flip:x y;z-index:251662336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8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FD3051" w:rsidRDefault="006B5C2B" w:rsidP="00B414D9">
            <w:pPr>
              <w:pStyle w:val="Style27"/>
              <w:widowControl/>
              <w:tabs>
                <w:tab w:val="left" w:pos="283"/>
              </w:tabs>
              <w:spacing w:line="240" w:lineRule="auto"/>
              <w:ind w:right="28"/>
              <w:rPr>
                <w:rFonts w:ascii="Times New Roman" w:hAnsi="Times New Roman"/>
                <w:bCs/>
              </w:rPr>
            </w:pPr>
            <w:r w:rsidRPr="00FD3051">
              <w:rPr>
                <w:rStyle w:val="FontStyle33"/>
                <w:b w:val="0"/>
              </w:rPr>
              <w:t>Понятие, которое является важным для понимания сущности реализма как художественного метода</w:t>
            </w:r>
          </w:p>
        </w:tc>
      </w:tr>
      <w:tr w:rsidR="006B5C2B" w:rsidRPr="00C83AF4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 жизненно-правдивого отношения к действительности</w:t>
            </w:r>
          </w:p>
        </w:tc>
      </w:tr>
      <w:tr w:rsidR="006B5C2B" w:rsidRPr="00C83AF4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двоемирия</w:t>
            </w:r>
            <w:proofErr w:type="spellEnd"/>
          </w:p>
        </w:tc>
      </w:tr>
      <w:tr w:rsidR="006B5C2B" w:rsidRPr="00C83AF4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Главенство чувства, а не разума</w:t>
            </w:r>
          </w:p>
        </w:tc>
      </w:tr>
      <w:tr w:rsidR="006B5C2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Главенство государственных интересов над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личными</w:t>
            </w:r>
            <w:proofErr w:type="gramEnd"/>
          </w:p>
        </w:tc>
      </w:tr>
      <w:tr w:rsidR="006B5C2B" w:rsidRPr="001B2892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4" type="#_x0000_t32" style="position:absolute;left:0;text-align:left;margin-left:-4.75pt;margin-top:.15pt;width:124.8pt;height:26.75pt;flip:x y;z-index:251669504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9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892">
              <w:rPr>
                <w:rFonts w:ascii="Times New Roman" w:hAnsi="Times New Roman"/>
                <w:sz w:val="24"/>
                <w:szCs w:val="24"/>
              </w:rPr>
              <w:t>Назовите город, в котором провел последние годы жизни Осип Мандельштам</w:t>
            </w:r>
          </w:p>
        </w:tc>
      </w:tr>
      <w:tr w:rsidR="006B5C2B" w:rsidRPr="001B2892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1B2892">
              <w:rPr>
                <w:rFonts w:ascii="Times New Roman" w:hAnsi="Times New Roman"/>
              </w:rPr>
              <w:t>Москва</w:t>
            </w:r>
          </w:p>
        </w:tc>
      </w:tr>
      <w:tr w:rsidR="006B5C2B" w:rsidRPr="001B2892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2892">
              <w:rPr>
                <w:rFonts w:ascii="Times New Roman" w:hAnsi="Times New Roman"/>
              </w:rPr>
              <w:t>Елабуга</w:t>
            </w:r>
          </w:p>
        </w:tc>
      </w:tr>
      <w:tr w:rsidR="006B5C2B" w:rsidRPr="001B2892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2892">
              <w:rPr>
                <w:rFonts w:ascii="Times New Roman" w:hAnsi="Times New Roman"/>
              </w:rPr>
              <w:t>Петербург</w:t>
            </w:r>
          </w:p>
        </w:tc>
      </w:tr>
      <w:tr w:rsidR="006B5C2B" w:rsidRPr="0019438E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19438E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19438E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19438E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Владивосток</w:t>
            </w:r>
          </w:p>
        </w:tc>
      </w:tr>
      <w:tr w:rsidR="006B5C2B" w:rsidRPr="00262CD5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5" type="#_x0000_t32" style="position:absolute;left:0;text-align:left;margin-left:-4.75pt;margin-top:.15pt;width:124.8pt;height:26.75pt;flip:x y;z-index:251663360;mso-position-horizontal-relative:text;mso-position-vertical-relative:text" o:connectortype="straight"/>
              </w:pict>
            </w:r>
            <w:r w:rsidR="006B5C2B">
              <w:rPr>
                <w:rFonts w:ascii="Times New Roman" w:hAnsi="Times New Roman"/>
                <w:sz w:val="24"/>
                <w:szCs w:val="24"/>
              </w:rPr>
              <w:t>Задание 10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262CD5" w:rsidRDefault="006B5C2B" w:rsidP="00B414D9">
            <w:pPr>
              <w:spacing w:after="0" w:line="240" w:lineRule="auto"/>
              <w:ind w:left="62"/>
              <w:rPr>
                <w:b/>
                <w:bCs/>
                <w:sz w:val="28"/>
                <w:szCs w:val="28"/>
              </w:rPr>
            </w:pPr>
            <w:r w:rsidRPr="00262CD5">
              <w:rPr>
                <w:rFonts w:ascii="Times New Roman" w:hAnsi="Times New Roman"/>
                <w:sz w:val="24"/>
                <w:szCs w:val="24"/>
              </w:rPr>
              <w:t xml:space="preserve">Назовите основные мотивы лирики </w:t>
            </w:r>
            <w:r>
              <w:rPr>
                <w:rFonts w:ascii="Times New Roman" w:hAnsi="Times New Roman"/>
                <w:sz w:val="24"/>
                <w:szCs w:val="24"/>
              </w:rPr>
              <w:t>В. Маяковского послеоктябрьского периода</w:t>
            </w:r>
          </w:p>
        </w:tc>
      </w:tr>
      <w:tr w:rsidR="006B5C2B" w:rsidRPr="00B50361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B50361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361">
              <w:rPr>
                <w:rFonts w:ascii="Times New Roman" w:hAnsi="Times New Roman"/>
                <w:sz w:val="24"/>
                <w:szCs w:val="24"/>
              </w:rPr>
              <w:t>Мещанство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0361">
              <w:rPr>
                <w:rFonts w:ascii="Times New Roman" w:hAnsi="Times New Roman"/>
                <w:sz w:val="24"/>
                <w:szCs w:val="24"/>
              </w:rPr>
              <w:t xml:space="preserve"> и бюрократизм</w:t>
            </w:r>
          </w:p>
        </w:tc>
      </w:tr>
      <w:tr w:rsidR="006B5C2B" w:rsidRPr="00B50361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B50361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61">
              <w:rPr>
                <w:rFonts w:ascii="Times New Roman" w:hAnsi="Times New Roman"/>
                <w:sz w:val="24"/>
                <w:szCs w:val="24"/>
              </w:rPr>
              <w:t>Внешние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0361">
              <w:rPr>
                <w:rFonts w:ascii="Times New Roman" w:hAnsi="Times New Roman"/>
                <w:sz w:val="24"/>
                <w:szCs w:val="24"/>
              </w:rPr>
              <w:t xml:space="preserve"> враги Советов</w:t>
            </w:r>
          </w:p>
        </w:tc>
      </w:tr>
      <w:tr w:rsidR="006B5C2B" w:rsidRPr="0067100E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67100E" w:rsidRDefault="006B5C2B" w:rsidP="00B414D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 и поэзия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583B9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Одиночество и безразличие друг к другу</w:t>
            </w:r>
          </w:p>
        </w:tc>
      </w:tr>
      <w:tr w:rsidR="006B5C2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6" type="#_x0000_t32" style="position:absolute;left:0;text-align:left;margin-left:-4.75pt;margin-top:.15pt;width:124.8pt;height:26.75pt;flip:x y;z-index:251670528;mso-position-horizontal-relative:text;mso-position-vertical-relative:text" o:connectortype="straight"/>
              </w:pict>
            </w:r>
            <w:r w:rsidR="006B5C2B">
              <w:rPr>
                <w:rFonts w:ascii="Times New Roman" w:hAnsi="Times New Roman"/>
                <w:sz w:val="24"/>
                <w:szCs w:val="24"/>
              </w:rPr>
              <w:t>Задание 11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из перечисленных авторов писал о гражданской войне</w:t>
            </w:r>
          </w:p>
        </w:tc>
      </w:tr>
      <w:tr w:rsidR="006B5C2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804909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04909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М.Горький</w:t>
            </w:r>
          </w:p>
        </w:tc>
      </w:tr>
      <w:tr w:rsidR="006B5C2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804909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04909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А.Блок</w:t>
            </w:r>
          </w:p>
        </w:tc>
      </w:tr>
      <w:tr w:rsidR="006B5C2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804909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04909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</w:tr>
      <w:tr w:rsidR="006B5C2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804909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04909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А.Платонов</w:t>
            </w:r>
          </w:p>
        </w:tc>
      </w:tr>
      <w:tr w:rsidR="006B5C2B" w:rsidRPr="0067100E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EE30E5" w:rsidRDefault="006B5C2B" w:rsidP="00B414D9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EE30E5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80" w:type="dxa"/>
          </w:tcPr>
          <w:p w:rsidR="006B5C2B" w:rsidRPr="0067100E" w:rsidRDefault="006B5C2B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3"/>
                <w:w w:val="105"/>
                <w:sz w:val="24"/>
                <w:szCs w:val="24"/>
              </w:rPr>
            </w:pPr>
            <w:r w:rsidRPr="0067100E">
              <w:rPr>
                <w:rFonts w:ascii="Times New Roman" w:hAnsi="Times New Roman"/>
                <w:b/>
                <w:i/>
                <w:sz w:val="24"/>
                <w:szCs w:val="24"/>
              </w:rPr>
              <w:t>в заданиях 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12 - 13 </w:t>
            </w:r>
            <w:r w:rsidRPr="0067100E">
              <w:rPr>
                <w:rFonts w:ascii="Times New Roman" w:hAnsi="Times New Roman"/>
                <w:b/>
                <w:i/>
                <w:sz w:val="24"/>
                <w:szCs w:val="24"/>
              </w:rPr>
              <w:t>установите соответствие</w:t>
            </w:r>
          </w:p>
        </w:tc>
      </w:tr>
      <w:tr w:rsidR="006B5C2B" w:rsidRPr="00C4372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43727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7" type="#_x0000_t32" style="position:absolute;left:0;text-align:left;margin-left:-4.75pt;margin-top:.15pt;width:124.8pt;height:22.45pt;flip:x y;z-index:251671552;mso-position-horizontal-relative:text;mso-position-vertical-relative:text" o:connectortype="straight"/>
              </w:pict>
            </w:r>
            <w:r w:rsidR="006B5C2B" w:rsidRPr="00C43727">
              <w:rPr>
                <w:rFonts w:ascii="Times New Roman" w:hAnsi="Times New Roman"/>
                <w:sz w:val="24"/>
                <w:szCs w:val="24"/>
              </w:rPr>
              <w:t>Задание 1</w:t>
            </w:r>
            <w:r w:rsidR="006B5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B5C2B" w:rsidRPr="00C43727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0" w:type="dxa"/>
          </w:tcPr>
          <w:p w:rsidR="006B5C2B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Соотнесите фамилию писателя и его произведение</w:t>
            </w:r>
          </w:p>
          <w:p w:rsidR="006B5C2B" w:rsidRDefault="006B5C2B" w:rsidP="00B414D9">
            <w:pPr>
              <w:spacing w:after="0" w:line="240" w:lineRule="auto"/>
              <w:ind w:left="3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М.Булгаков                             А) «Тихий Дон»</w:t>
            </w:r>
          </w:p>
          <w:p w:rsidR="006B5C2B" w:rsidRDefault="006B5C2B" w:rsidP="00B414D9">
            <w:pPr>
              <w:spacing w:after="0" w:line="240" w:lineRule="auto"/>
              <w:ind w:left="3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И.Бабель                                  Б) «Конармия»</w:t>
            </w:r>
          </w:p>
          <w:p w:rsidR="006B5C2B" w:rsidRPr="00C43727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3) М.Шолохов                             В) «Мастер и Маргарита»</w:t>
            </w:r>
          </w:p>
        </w:tc>
      </w:tr>
      <w:tr w:rsidR="006B5C2B" w:rsidRPr="006C6CB9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FC1F91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8" type="#_x0000_t32" style="position:absolute;left:0;text-align:left;margin-left:-4.75pt;margin-top:.15pt;width:124.8pt;height:22.45pt;flip:x y;z-index:251672576;mso-position-horizontal-relative:text;mso-position-vertical-relative:text" o:connectortype="straight"/>
              </w:pict>
            </w:r>
            <w:r w:rsidR="006B5C2B" w:rsidRPr="00FC1F91">
              <w:rPr>
                <w:rFonts w:ascii="Times New Roman" w:hAnsi="Times New Roman"/>
                <w:sz w:val="24"/>
                <w:szCs w:val="24"/>
              </w:rPr>
              <w:t>Задание 1</w:t>
            </w:r>
            <w:r w:rsidR="006B5C2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B5C2B" w:rsidRPr="00FC1F91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0" w:type="dxa"/>
          </w:tcPr>
          <w:p w:rsidR="006B5C2B" w:rsidRDefault="006B5C2B" w:rsidP="00B414D9">
            <w:pPr>
              <w:pStyle w:val="Style14"/>
              <w:widowControl/>
              <w:tabs>
                <w:tab w:val="left" w:pos="298"/>
                <w:tab w:val="left" w:pos="3970"/>
              </w:tabs>
              <w:spacing w:line="240" w:lineRule="auto"/>
              <w:ind w:right="26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Соотнесите героя и произведение</w:t>
            </w:r>
          </w:p>
          <w:p w:rsidR="006B5C2B" w:rsidRDefault="006B5C2B" w:rsidP="00B414D9">
            <w:pPr>
              <w:pStyle w:val="Style14"/>
              <w:widowControl/>
              <w:tabs>
                <w:tab w:val="left" w:pos="298"/>
                <w:tab w:val="left" w:pos="3970"/>
              </w:tabs>
              <w:spacing w:line="240" w:lineRule="auto"/>
              <w:ind w:right="26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1) </w:t>
            </w:r>
            <w:proofErr w:type="spellStart"/>
            <w:r>
              <w:rPr>
                <w:rFonts w:ascii="Times New Roman" w:hAnsi="Times New Roman"/>
                <w:bCs/>
              </w:rPr>
              <w:t>Коровьев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                                 А) «Котлован»</w:t>
            </w:r>
          </w:p>
          <w:p w:rsidR="006B5C2B" w:rsidRDefault="006B5C2B" w:rsidP="00B414D9">
            <w:pPr>
              <w:pStyle w:val="Style14"/>
              <w:widowControl/>
              <w:tabs>
                <w:tab w:val="left" w:pos="298"/>
                <w:tab w:val="left" w:pos="3970"/>
              </w:tabs>
              <w:spacing w:line="240" w:lineRule="auto"/>
              <w:ind w:right="26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2) Аксинья                                    Б) «Мастер и Маргарита»</w:t>
            </w:r>
          </w:p>
          <w:p w:rsidR="006B5C2B" w:rsidRPr="006C6CB9" w:rsidRDefault="006B5C2B" w:rsidP="00B414D9">
            <w:pPr>
              <w:pStyle w:val="Style14"/>
              <w:widowControl/>
              <w:tabs>
                <w:tab w:val="left" w:pos="298"/>
                <w:tab w:val="left" w:pos="3970"/>
              </w:tabs>
              <w:spacing w:line="240" w:lineRule="auto"/>
              <w:ind w:right="26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3) </w:t>
            </w:r>
            <w:proofErr w:type="spellStart"/>
            <w:r>
              <w:rPr>
                <w:rFonts w:ascii="Times New Roman" w:hAnsi="Times New Roman"/>
                <w:bCs/>
              </w:rPr>
              <w:t>Вощев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                                      В) «Тихий Дон»</w:t>
            </w:r>
          </w:p>
        </w:tc>
      </w:tr>
      <w:tr w:rsidR="006B5C2B" w:rsidRPr="00D64079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FC1F91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36920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80" w:type="dxa"/>
          </w:tcPr>
          <w:p w:rsidR="006B5C2B" w:rsidRPr="00D64079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4079">
              <w:rPr>
                <w:rFonts w:ascii="Times New Roman" w:hAnsi="Times New Roman"/>
                <w:b/>
                <w:i/>
                <w:sz w:val="24"/>
                <w:szCs w:val="24"/>
              </w:rPr>
              <w:t>В заданиях 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 – 15</w:t>
            </w:r>
            <w:r w:rsidRPr="00D6407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дайте ответ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 </w:t>
            </w:r>
            <w:r w:rsidRPr="00D64079">
              <w:rPr>
                <w:rFonts w:ascii="Times New Roman" w:hAnsi="Times New Roman"/>
                <w:b/>
                <w:i/>
                <w:sz w:val="24"/>
                <w:szCs w:val="24"/>
              </w:rPr>
              <w:t>виде слова или сочетания слов</w:t>
            </w:r>
          </w:p>
        </w:tc>
      </w:tr>
      <w:tr w:rsidR="006B5C2B" w:rsidRPr="00B61E69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FC1F91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9" type="#_x0000_t32" style="position:absolute;left:0;text-align:left;margin-left:-4.75pt;margin-top:.15pt;width:124.8pt;height:22.45pt;flip:x y;z-index:251673600;mso-position-horizontal-relative:text;mso-position-vertical-relative:text" o:connectortype="straight"/>
              </w:pict>
            </w:r>
            <w:r w:rsidR="006B5C2B" w:rsidRPr="00FC1F91">
              <w:rPr>
                <w:rFonts w:ascii="Times New Roman" w:hAnsi="Times New Roman"/>
                <w:sz w:val="24"/>
                <w:szCs w:val="24"/>
              </w:rPr>
              <w:t>Задание 1</w:t>
            </w:r>
            <w:r w:rsidR="006B5C2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B5C2B" w:rsidRPr="00B36920" w:rsidRDefault="006B5C2B" w:rsidP="00B414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980" w:type="dxa"/>
          </w:tcPr>
          <w:p w:rsidR="006B5C2B" w:rsidRPr="00B61E69" w:rsidRDefault="006B5C2B" w:rsidP="00B414D9">
            <w:pPr>
              <w:spacing w:after="0" w:line="240" w:lineRule="auto"/>
              <w:ind w:firstLine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из героев романа  М.Булгакова утверждает, что «квартирный вопрос» испортил людей</w:t>
            </w:r>
          </w:p>
        </w:tc>
      </w:tr>
      <w:tr w:rsidR="006B5C2B" w:rsidRPr="006C6CB9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FC1F91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0" type="#_x0000_t32" style="position:absolute;left:0;text-align:left;margin-left:-4.75pt;margin-top:.15pt;width:124.8pt;height:22.45pt;flip:x y;z-index:251674624;mso-position-horizontal-relative:text;mso-position-vertical-relative:text" o:connectortype="straight"/>
              </w:pict>
            </w:r>
            <w:r w:rsidR="006B5C2B" w:rsidRPr="00FC1F91">
              <w:rPr>
                <w:rFonts w:ascii="Times New Roman" w:hAnsi="Times New Roman"/>
                <w:sz w:val="24"/>
                <w:szCs w:val="24"/>
              </w:rPr>
              <w:t>Задание 1</w:t>
            </w:r>
            <w:r w:rsidR="006B5C2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B5C2B" w:rsidRPr="00FC1F91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980" w:type="dxa"/>
          </w:tcPr>
          <w:p w:rsidR="006B5C2B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Какое средство выразительности использует М.Цветаева в стихотворении </w:t>
            </w:r>
          </w:p>
          <w:p w:rsidR="006B5C2B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«Моим стихам, написанным так рано…»</w:t>
            </w:r>
          </w:p>
          <w:p w:rsidR="006B5C2B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Разбросанным в пыли по магазинам</w:t>
            </w:r>
            <w:proofErr w:type="gramEnd"/>
          </w:p>
          <w:p w:rsidR="006B5C2B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(Где их никто не брал и не берет),</w:t>
            </w:r>
          </w:p>
          <w:p w:rsidR="006B5C2B" w:rsidRPr="00035250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5250">
              <w:rPr>
                <w:rFonts w:ascii="Times New Roman" w:hAnsi="Times New Roman"/>
                <w:b/>
                <w:i/>
                <w:sz w:val="24"/>
                <w:szCs w:val="24"/>
              </w:rPr>
              <w:t>Моим стихам, как драгоценным винам,</w:t>
            </w:r>
          </w:p>
          <w:p w:rsidR="006B5C2B" w:rsidRPr="006C6CB9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Настанет свой черед.</w:t>
            </w:r>
          </w:p>
        </w:tc>
      </w:tr>
      <w:tr w:rsidR="006B5C2B" w:rsidRPr="00D01731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83AF4">
              <w:rPr>
                <w:rFonts w:ascii="Times New Roman" w:hAnsi="Times New Roman"/>
                <w:i/>
                <w:sz w:val="24"/>
                <w:szCs w:val="24"/>
              </w:rPr>
              <w:t xml:space="preserve">Инструкция к заданию: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D01731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1731">
              <w:rPr>
                <w:rFonts w:ascii="Times New Roman" w:hAnsi="Times New Roman"/>
                <w:b/>
                <w:i/>
                <w:sz w:val="24"/>
                <w:szCs w:val="24"/>
              </w:rPr>
              <w:t>Дайте полный развернутый ответ на проблемный вопрос</w:t>
            </w:r>
          </w:p>
        </w:tc>
      </w:tr>
      <w:tr w:rsidR="006B5C2B" w:rsidRPr="00F911E8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FC1F91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shape id="_x0000_s1041" type="#_x0000_t32" style="position:absolute;left:0;text-align:left;margin-left:-4.75pt;margin-top:.15pt;width:124.8pt;height:22.45pt;flip:x y;z-index:251675648;mso-position-horizontal-relative:text;mso-position-vertical-relative:text" o:connectortype="straight"/>
              </w:pict>
            </w:r>
            <w:r w:rsidR="006B5C2B" w:rsidRPr="00FC1F91">
              <w:rPr>
                <w:rFonts w:ascii="Times New Roman" w:hAnsi="Times New Roman"/>
                <w:noProof/>
                <w:sz w:val="24"/>
                <w:szCs w:val="24"/>
              </w:rPr>
              <w:t xml:space="preserve">Задание </w:t>
            </w:r>
            <w:r w:rsidR="006B5C2B">
              <w:rPr>
                <w:rFonts w:ascii="Times New Roman" w:hAnsi="Times New Roman"/>
                <w:noProof/>
                <w:sz w:val="24"/>
                <w:szCs w:val="24"/>
              </w:rPr>
              <w:t>16</w:t>
            </w:r>
          </w:p>
          <w:p w:rsidR="006B5C2B" w:rsidRPr="00FC1F91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F911E8" w:rsidRDefault="006B5C2B" w:rsidP="00B414D9">
            <w:pPr>
              <w:pStyle w:val="Style17"/>
              <w:widowControl/>
              <w:tabs>
                <w:tab w:val="left" w:pos="557"/>
              </w:tabs>
              <w:ind w:right="26"/>
              <w:jc w:val="both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История любви Григория Мелехова и Аксиньи</w:t>
            </w:r>
          </w:p>
        </w:tc>
      </w:tr>
      <w:tr w:rsidR="006B5C2B" w:rsidRPr="00055EF6" w:rsidTr="00B414D9">
        <w:trPr>
          <w:trHeight w:val="647"/>
        </w:trPr>
        <w:tc>
          <w:tcPr>
            <w:tcW w:w="10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7"/>
                <w:sz w:val="28"/>
                <w:szCs w:val="28"/>
              </w:rPr>
              <w:tab/>
            </w:r>
          </w:p>
          <w:p w:rsidR="006B5C2B" w:rsidRPr="00055EF6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6B5C2B" w:rsidRPr="00EE30E5" w:rsidTr="00B414D9">
        <w:trPr>
          <w:trHeight w:val="573"/>
        </w:trPr>
        <w:tc>
          <w:tcPr>
            <w:tcW w:w="2552" w:type="dxa"/>
          </w:tcPr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83AF4">
              <w:rPr>
                <w:rFonts w:ascii="Times New Roman" w:hAnsi="Times New Roman"/>
                <w:i/>
                <w:sz w:val="24"/>
                <w:szCs w:val="24"/>
              </w:rPr>
              <w:t xml:space="preserve">Инструкция к заданию: </w:t>
            </w:r>
          </w:p>
        </w:tc>
        <w:tc>
          <w:tcPr>
            <w:tcW w:w="8031" w:type="dxa"/>
            <w:gridSpan w:val="3"/>
            <w:vAlign w:val="center"/>
          </w:tcPr>
          <w:p w:rsidR="006B5C2B" w:rsidRPr="00EE30E5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E30E5">
              <w:rPr>
                <w:rFonts w:ascii="Times New Roman" w:hAnsi="Times New Roman"/>
                <w:b/>
                <w:i/>
                <w:sz w:val="24"/>
                <w:szCs w:val="24"/>
              </w:rPr>
              <w:t>Выбрать один правильный ответ</w:t>
            </w:r>
          </w:p>
        </w:tc>
      </w:tr>
      <w:tr w:rsidR="006B5C2B" w:rsidRPr="00B732E6" w:rsidTr="00B414D9">
        <w:trPr>
          <w:gridAfter w:val="1"/>
          <w:wAfter w:w="13" w:type="dxa"/>
          <w:trHeight w:val="643"/>
        </w:trPr>
        <w:tc>
          <w:tcPr>
            <w:tcW w:w="2590" w:type="dxa"/>
            <w:gridSpan w:val="2"/>
          </w:tcPr>
          <w:p w:rsidR="006B5C2B" w:rsidRPr="007C090D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2" type="#_x0000_t32" style="position:absolute;left:0;text-align:left;margin-left:-7pt;margin-top:6.35pt;width:127.65pt;height:24.1pt;flip:x y;z-index:251677696;mso-position-horizontal-relative:text;mso-position-vertical-relative:text" o:connectortype="straight"/>
              </w:pict>
            </w:r>
            <w:r w:rsidR="006B5C2B" w:rsidRPr="007C090D">
              <w:rPr>
                <w:rFonts w:ascii="Times New Roman" w:hAnsi="Times New Roman"/>
                <w:sz w:val="24"/>
                <w:szCs w:val="24"/>
              </w:rPr>
              <w:t>Задание 1</w:t>
            </w:r>
          </w:p>
          <w:p w:rsidR="006B5C2B" w:rsidRPr="007C090D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90D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6B04F6" w:rsidRDefault="006B5C2B" w:rsidP="00B414D9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4F6">
              <w:rPr>
                <w:rFonts w:ascii="Times New Roman" w:hAnsi="Times New Roman"/>
                <w:sz w:val="24"/>
                <w:szCs w:val="24"/>
              </w:rPr>
              <w:t>Кто из русских писателей начала ХХ века был удостоен Нобелевской премии</w:t>
            </w:r>
          </w:p>
        </w:tc>
      </w:tr>
      <w:tr w:rsidR="006B5C2B" w:rsidRPr="00B732E6" w:rsidTr="00B414D9">
        <w:trPr>
          <w:gridAfter w:val="1"/>
          <w:wAfter w:w="13" w:type="dxa"/>
          <w:trHeight w:val="11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B732E6" w:rsidRDefault="006B5C2B" w:rsidP="00B414D9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М.И.Цветаева</w:t>
            </w:r>
          </w:p>
        </w:tc>
      </w:tr>
      <w:tr w:rsidR="006B5C2B" w:rsidRPr="00B732E6" w:rsidTr="00B414D9">
        <w:trPr>
          <w:gridAfter w:val="1"/>
          <w:wAfter w:w="13" w:type="dxa"/>
          <w:trHeight w:val="15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B732E6" w:rsidRDefault="006B5C2B" w:rsidP="00B414D9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О.Э. Мандельштам</w:t>
            </w:r>
          </w:p>
        </w:tc>
      </w:tr>
      <w:tr w:rsidR="006B5C2B" w:rsidRPr="00B732E6" w:rsidTr="00B414D9">
        <w:trPr>
          <w:gridAfter w:val="1"/>
          <w:wAfter w:w="13" w:type="dxa"/>
          <w:trHeight w:val="134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B732E6" w:rsidRDefault="006B5C2B" w:rsidP="00B414D9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 Шолохов</w:t>
            </w:r>
          </w:p>
        </w:tc>
      </w:tr>
      <w:tr w:rsidR="006B5C2B" w:rsidRPr="00C83AF4" w:rsidTr="00B414D9">
        <w:trPr>
          <w:gridAfter w:val="1"/>
          <w:wAfter w:w="13" w:type="dxa"/>
          <w:trHeight w:val="128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М.А. Булгаков</w:t>
            </w:r>
          </w:p>
        </w:tc>
      </w:tr>
      <w:tr w:rsidR="006B5C2B" w:rsidRPr="0067598B" w:rsidTr="00B414D9">
        <w:trPr>
          <w:gridAfter w:val="1"/>
          <w:wAfter w:w="13" w:type="dxa"/>
          <w:trHeight w:val="566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3" type="#_x0000_t32" style="position:absolute;left:0;text-align:left;margin-left:-4.75pt;margin-top:.15pt;width:124.8pt;height:24.25pt;flip:x y;z-index:251678720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EB7">
              <w:rPr>
                <w:rFonts w:ascii="Times New Roman" w:hAnsi="Times New Roman"/>
                <w:sz w:val="24"/>
                <w:szCs w:val="24"/>
              </w:rPr>
              <w:t xml:space="preserve">Определите жанр произведения М. </w:t>
            </w:r>
            <w:r>
              <w:rPr>
                <w:rFonts w:ascii="Times New Roman" w:hAnsi="Times New Roman"/>
                <w:sz w:val="24"/>
                <w:szCs w:val="24"/>
              </w:rPr>
              <w:t>Булгакова «Мастер и Маргарита»</w:t>
            </w:r>
            <w:r w:rsidRPr="0097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5C2B" w:rsidRPr="00FC2B2C" w:rsidTr="00B414D9">
        <w:trPr>
          <w:gridAfter w:val="1"/>
          <w:wAfter w:w="13" w:type="dxa"/>
          <w:trHeight w:val="16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EB7">
              <w:rPr>
                <w:rFonts w:ascii="Times New Roman" w:hAnsi="Times New Roman"/>
                <w:sz w:val="24"/>
                <w:szCs w:val="24"/>
              </w:rPr>
              <w:t>Повесть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5C2B" w:rsidRPr="00FC2B2C" w:rsidTr="00B414D9">
        <w:trPr>
          <w:gridAfter w:val="1"/>
          <w:wAfter w:w="13" w:type="dxa"/>
          <w:trHeight w:val="7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EB7">
              <w:rPr>
                <w:rFonts w:ascii="Times New Roman" w:hAnsi="Times New Roman"/>
                <w:sz w:val="24"/>
                <w:szCs w:val="24"/>
              </w:rPr>
              <w:t>Поэма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5C2B" w:rsidRPr="00FC2B2C" w:rsidTr="00B414D9">
        <w:trPr>
          <w:gridAfter w:val="1"/>
          <w:wAfter w:w="13" w:type="dxa"/>
          <w:trHeight w:val="11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Фантастический роман</w:t>
            </w:r>
          </w:p>
        </w:tc>
      </w:tr>
      <w:tr w:rsidR="006B5C2B" w:rsidRPr="00FC2B2C" w:rsidTr="00B414D9">
        <w:trPr>
          <w:gridAfter w:val="1"/>
          <w:wAfter w:w="13" w:type="dxa"/>
          <w:trHeight w:val="19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974EB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EB7">
              <w:rPr>
                <w:rFonts w:ascii="Times New Roman" w:hAnsi="Times New Roman"/>
                <w:sz w:val="24"/>
                <w:szCs w:val="24"/>
              </w:rPr>
              <w:t>Роман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4EB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4EB7">
              <w:rPr>
                <w:rFonts w:ascii="Times New Roman" w:hAnsi="Times New Roman"/>
                <w:sz w:val="24"/>
                <w:szCs w:val="24"/>
              </w:rPr>
              <w:t>эпопея</w:t>
            </w:r>
          </w:p>
        </w:tc>
      </w:tr>
      <w:tr w:rsidR="006B5C2B" w:rsidRPr="00DE2347" w:rsidTr="00B414D9">
        <w:trPr>
          <w:gridAfter w:val="1"/>
          <w:wAfter w:w="13" w:type="dxa"/>
          <w:trHeight w:val="360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4" type="#_x0000_t32" style="position:absolute;left:0;text-align:left;margin-left:-4.75pt;margin-top:.15pt;width:124.8pt;height:28.25pt;flip:x y;z-index:251679744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875BAE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AE">
              <w:rPr>
                <w:rFonts w:ascii="Times New Roman" w:hAnsi="Times New Roman"/>
                <w:sz w:val="24"/>
                <w:szCs w:val="24"/>
              </w:rPr>
              <w:t xml:space="preserve">Действие семейных  глав  романа М. Шолохова  «Тихий Дон» разворачивается  </w:t>
            </w:r>
          </w:p>
        </w:tc>
      </w:tr>
      <w:tr w:rsidR="006B5C2B" w:rsidRPr="00DE2347" w:rsidTr="00B414D9">
        <w:trPr>
          <w:gridAfter w:val="1"/>
          <w:wAfter w:w="13" w:type="dxa"/>
          <w:trHeight w:val="36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875BAE" w:rsidRDefault="006B5C2B" w:rsidP="00B414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Хутор </w:t>
            </w:r>
            <w:r w:rsidRPr="00875BAE">
              <w:rPr>
                <w:rFonts w:ascii="Times New Roman" w:hAnsi="Times New Roman"/>
                <w:sz w:val="24"/>
                <w:szCs w:val="24"/>
              </w:rPr>
              <w:t>Татарск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</w:tr>
      <w:tr w:rsidR="006B5C2B" w:rsidRPr="00BD7E7D" w:rsidTr="00B414D9">
        <w:trPr>
          <w:gridAfter w:val="1"/>
          <w:wAfter w:w="13" w:type="dxa"/>
          <w:trHeight w:val="286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875BAE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 w:rsidRPr="00875BAE">
              <w:rPr>
                <w:rFonts w:ascii="Times New Roman" w:hAnsi="Times New Roman"/>
                <w:sz w:val="24"/>
                <w:szCs w:val="24"/>
              </w:rPr>
              <w:t xml:space="preserve"> Вешенск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6B5C2B" w:rsidRPr="00DE2347" w:rsidTr="00B414D9">
        <w:trPr>
          <w:gridAfter w:val="1"/>
          <w:wAfter w:w="13" w:type="dxa"/>
          <w:trHeight w:val="281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875BAE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Хутор </w:t>
            </w:r>
            <w:r w:rsidRPr="00875BAE">
              <w:rPr>
                <w:rFonts w:ascii="Times New Roman" w:hAnsi="Times New Roman"/>
                <w:sz w:val="24"/>
                <w:szCs w:val="24"/>
              </w:rPr>
              <w:t xml:space="preserve"> Гремячий Лог</w:t>
            </w:r>
          </w:p>
        </w:tc>
      </w:tr>
      <w:tr w:rsidR="006B5C2B" w:rsidRPr="00BD7E7D" w:rsidTr="00B414D9">
        <w:trPr>
          <w:gridAfter w:val="1"/>
          <w:wAfter w:w="13" w:type="dxa"/>
          <w:trHeight w:val="224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1121DB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Ростов</w:t>
            </w:r>
          </w:p>
        </w:tc>
      </w:tr>
      <w:tr w:rsidR="006B5C2B" w:rsidRPr="00DE2347" w:rsidTr="00B414D9">
        <w:trPr>
          <w:gridAfter w:val="1"/>
          <w:wAfter w:w="13" w:type="dxa"/>
          <w:trHeight w:val="547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5" type="#_x0000_t32" style="position:absolute;left:0;text-align:left;margin-left:-5.85pt;margin-top:7.25pt;width:125.9pt;height:20.95pt;flip:x y;z-index:251680768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2368DA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Московские главы романа М.Булгакова «Мастер и Маргарита» разворачиваются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B5C2B" w:rsidRPr="00BD7E7D" w:rsidTr="00B414D9">
        <w:trPr>
          <w:gridAfter w:val="1"/>
          <w:wAfter w:w="13" w:type="dxa"/>
          <w:trHeight w:val="7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BD7E7D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Писатели</w:t>
            </w:r>
          </w:p>
        </w:tc>
      </w:tr>
      <w:tr w:rsidR="006B5C2B" w:rsidRPr="00BD7E7D" w:rsidTr="00B414D9">
        <w:trPr>
          <w:gridAfter w:val="1"/>
          <w:wAfter w:w="13" w:type="dxa"/>
          <w:trHeight w:val="294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BD7E7D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Казаки</w:t>
            </w:r>
          </w:p>
        </w:tc>
      </w:tr>
      <w:tr w:rsidR="006B5C2B" w:rsidRPr="00BD7E7D" w:rsidTr="00B414D9">
        <w:trPr>
          <w:gridAfter w:val="1"/>
          <w:wAfter w:w="13" w:type="dxa"/>
          <w:trHeight w:val="180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BD7E7D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Чиновники </w:t>
            </w:r>
          </w:p>
        </w:tc>
      </w:tr>
      <w:tr w:rsidR="006B5C2B" w:rsidRPr="00BD7E7D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BD7E7D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Артисты  </w:t>
            </w:r>
          </w:p>
        </w:tc>
      </w:tr>
      <w:tr w:rsidR="006B5C2B" w:rsidRPr="00DE234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6" type="#_x0000_t32" style="position:absolute;left:0;text-align:left;margin-left:-4.75pt;margin-top:.15pt;width:124.8pt;height:21.65pt;flip:x y;z-index:251681792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5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Традиции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творчества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какого писателя прослеживаются в романе М.Шолохова «Тихий Дон»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 Гоголь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Толстой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М.А.Булгаков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862652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А.П.Чехов</w:t>
            </w:r>
          </w:p>
        </w:tc>
      </w:tr>
      <w:tr w:rsidR="006B5C2B" w:rsidRPr="00DE234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7" type="#_x0000_t32" style="position:absolute;left:0;text-align:left;margin-left:-4.75pt;margin-top:.15pt;width:124.8pt;height:22.75pt;flip:x y;z-index:251682816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6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7A7367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367">
              <w:rPr>
                <w:rFonts w:ascii="Times New Roman" w:hAnsi="Times New Roman"/>
                <w:sz w:val="24"/>
                <w:szCs w:val="24"/>
              </w:rPr>
              <w:t xml:space="preserve">Гражданская война в романе «Тихий Дон» изображена М.Шолоховым, чтобы показать: 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7A7367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367">
              <w:rPr>
                <w:rFonts w:ascii="Times New Roman" w:hAnsi="Times New Roman"/>
                <w:sz w:val="24"/>
                <w:szCs w:val="24"/>
              </w:rPr>
              <w:t>Героизм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367">
              <w:rPr>
                <w:rFonts w:ascii="Times New Roman" w:hAnsi="Times New Roman"/>
                <w:sz w:val="24"/>
                <w:szCs w:val="24"/>
              </w:rPr>
              <w:t xml:space="preserve"> Красной Армии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7980" w:type="dxa"/>
          </w:tcPr>
          <w:p w:rsidR="006B5C2B" w:rsidRPr="007A7367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367">
              <w:rPr>
                <w:rFonts w:ascii="Times New Roman" w:hAnsi="Times New Roman"/>
                <w:sz w:val="24"/>
                <w:szCs w:val="24"/>
              </w:rPr>
              <w:t>Героизм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3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367">
              <w:rPr>
                <w:rFonts w:ascii="Times New Roman" w:hAnsi="Times New Roman"/>
                <w:sz w:val="24"/>
                <w:szCs w:val="24"/>
              </w:rPr>
              <w:t>белых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7A7367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367">
              <w:rPr>
                <w:rFonts w:ascii="Times New Roman" w:hAnsi="Times New Roman"/>
                <w:sz w:val="24"/>
                <w:szCs w:val="24"/>
              </w:rPr>
              <w:t>Трагедию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367">
              <w:rPr>
                <w:rFonts w:ascii="Times New Roman" w:hAnsi="Times New Roman"/>
                <w:sz w:val="24"/>
                <w:szCs w:val="24"/>
              </w:rPr>
              <w:t>народа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90447B" w:rsidRDefault="006B5C2B" w:rsidP="00B414D9">
            <w:pPr>
              <w:tabs>
                <w:tab w:val="num" w:pos="16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Гибель России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8" type="#_x0000_t32" style="position:absolute;left:0;text-align:left;margin-left:-4.75pt;margin-top:.15pt;width:124.8pt;height:26.35pt;flip:x y;z-index:251683840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7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FD3051" w:rsidRDefault="006B5C2B" w:rsidP="00B414D9">
            <w:pPr>
              <w:spacing w:after="0" w:line="240" w:lineRule="auto"/>
              <w:ind w:left="360" w:hanging="4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051">
              <w:rPr>
                <w:rFonts w:ascii="Times New Roman" w:hAnsi="Times New Roman"/>
                <w:sz w:val="24"/>
                <w:szCs w:val="24"/>
              </w:rPr>
              <w:t>Назовите элементы антиутопии в романе А. Платонова «Котлован»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FD3051" w:rsidRDefault="006B5C2B" w:rsidP="00B414D9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051">
              <w:rPr>
                <w:rFonts w:ascii="Times New Roman" w:hAnsi="Times New Roman"/>
                <w:sz w:val="24"/>
                <w:szCs w:val="24"/>
              </w:rPr>
              <w:t>Платонов описывает не то, что должно быть, а то, что бывает, когда утопия    превращается в жизнь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8DA">
              <w:rPr>
                <w:rFonts w:ascii="Times New Roman" w:hAnsi="Times New Roman"/>
                <w:sz w:val="24"/>
                <w:szCs w:val="24"/>
              </w:rPr>
              <w:t>Платонов предостерегает, а не описывает жизнь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68DA">
              <w:rPr>
                <w:rFonts w:ascii="Times New Roman" w:hAnsi="Times New Roman"/>
                <w:sz w:val="24"/>
                <w:szCs w:val="24"/>
              </w:rPr>
              <w:t>Отражение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8DA">
              <w:rPr>
                <w:rFonts w:ascii="Times New Roman" w:hAnsi="Times New Roman"/>
                <w:sz w:val="24"/>
                <w:szCs w:val="24"/>
              </w:rPr>
              <w:t xml:space="preserve"> напрасной жертвы строителей нового общества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>4</w:t>
            </w:r>
          </w:p>
        </w:tc>
        <w:tc>
          <w:tcPr>
            <w:tcW w:w="7980" w:type="dxa"/>
          </w:tcPr>
          <w:p w:rsidR="006B5C2B" w:rsidRPr="00FD3051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3051">
              <w:rPr>
                <w:rFonts w:ascii="Times New Roman" w:hAnsi="Times New Roman"/>
                <w:sz w:val="24"/>
                <w:szCs w:val="24"/>
              </w:rPr>
              <w:t>Торжество  идей героического строительства будущего мира</w:t>
            </w:r>
          </w:p>
        </w:tc>
      </w:tr>
      <w:tr w:rsidR="006B5C2B" w:rsidRPr="00EC3A9D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9" type="#_x0000_t32" style="position:absolute;left:0;text-align:left;margin-left:-4.75pt;margin-top:.15pt;width:124.8pt;height:22.05pt;flip:x y;z-index:251684864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8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FD3051" w:rsidRDefault="006B5C2B" w:rsidP="00B414D9">
            <w:pPr>
              <w:pStyle w:val="Style27"/>
              <w:widowControl/>
              <w:tabs>
                <w:tab w:val="left" w:pos="283"/>
              </w:tabs>
              <w:spacing w:line="240" w:lineRule="auto"/>
              <w:ind w:right="28"/>
              <w:rPr>
                <w:rFonts w:ascii="Times New Roman" w:hAnsi="Times New Roman"/>
                <w:bCs/>
              </w:rPr>
            </w:pPr>
            <w:r w:rsidRPr="00FD3051">
              <w:rPr>
                <w:rStyle w:val="FontStyle33"/>
                <w:b w:val="0"/>
              </w:rPr>
              <w:t>Понятие, которое является важным для понимания сущности</w:t>
            </w:r>
            <w:r>
              <w:rPr>
                <w:rStyle w:val="FontStyle33"/>
                <w:b w:val="0"/>
              </w:rPr>
              <w:t xml:space="preserve"> социалистического </w:t>
            </w:r>
            <w:r w:rsidRPr="00FD3051">
              <w:rPr>
                <w:rStyle w:val="FontStyle33"/>
                <w:b w:val="0"/>
              </w:rPr>
              <w:t xml:space="preserve"> реализма как художественного метода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 жизненно-правдивого отношения к действительности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двоемирия</w:t>
            </w:r>
            <w:proofErr w:type="spellEnd"/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C83AF4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Универсализация литературы, эстетический шаблон</w:t>
            </w:r>
          </w:p>
        </w:tc>
      </w:tr>
      <w:tr w:rsidR="006B5C2B" w:rsidRPr="0090447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Default="006B5C2B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Главенство государственных интересов над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личными</w:t>
            </w:r>
            <w:proofErr w:type="gramEnd"/>
          </w:p>
        </w:tc>
      </w:tr>
      <w:tr w:rsidR="006B5C2B" w:rsidRPr="00EC3A9D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0" type="#_x0000_t32" style="position:absolute;left:0;text-align:left;margin-left:-4.75pt;margin-top:.15pt;width:124.8pt;height:26.75pt;flip:x y;z-index:251685888;mso-position-horizontal-relative:text;mso-position-vertical-relative:text" o:connectortype="straight"/>
              </w:pict>
            </w:r>
            <w:r w:rsidR="006B5C2B" w:rsidRPr="00C83AF4">
              <w:rPr>
                <w:rFonts w:ascii="Times New Roman" w:hAnsi="Times New Roman"/>
                <w:sz w:val="24"/>
                <w:szCs w:val="24"/>
              </w:rPr>
              <w:t>Задание 9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892">
              <w:rPr>
                <w:rFonts w:ascii="Times New Roman" w:hAnsi="Times New Roman"/>
                <w:sz w:val="24"/>
                <w:szCs w:val="24"/>
              </w:rPr>
              <w:t>Назовите город, в котором провела последние годы жизни Марина Цветаева</w:t>
            </w:r>
          </w:p>
        </w:tc>
      </w:tr>
      <w:tr w:rsidR="006B5C2B" w:rsidRPr="00EC3A9D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B2892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</w:tr>
      <w:tr w:rsidR="006B5C2B" w:rsidRPr="00EC3A9D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892">
              <w:rPr>
                <w:rFonts w:ascii="Times New Roman" w:hAnsi="Times New Roman"/>
                <w:sz w:val="24"/>
                <w:szCs w:val="24"/>
              </w:rPr>
              <w:t>Елабуга</w:t>
            </w:r>
          </w:p>
        </w:tc>
      </w:tr>
      <w:tr w:rsidR="006B5C2B" w:rsidRPr="00EC3A9D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892">
              <w:rPr>
                <w:rFonts w:ascii="Times New Roman" w:hAnsi="Times New Roman"/>
                <w:sz w:val="24"/>
                <w:szCs w:val="24"/>
              </w:rPr>
              <w:t>Петербург</w:t>
            </w:r>
          </w:p>
        </w:tc>
      </w:tr>
      <w:tr w:rsidR="006B5C2B" w:rsidRPr="0019438E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19438E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19438E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19438E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Владивосток</w:t>
            </w:r>
          </w:p>
        </w:tc>
      </w:tr>
      <w:tr w:rsidR="006B5C2B" w:rsidRPr="00262CD5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262CD5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1" type="#_x0000_t32" style="position:absolute;left:0;text-align:left;margin-left:-4.75pt;margin-top:.15pt;width:124.8pt;height:26.75pt;flip:x y;z-index:251686912;mso-position-horizontal-relative:text;mso-position-vertical-relative:text" o:connectortype="straight"/>
              </w:pict>
            </w:r>
            <w:r w:rsidR="006B5C2B" w:rsidRPr="00262CD5">
              <w:rPr>
                <w:rFonts w:ascii="Times New Roman" w:hAnsi="Times New Roman"/>
                <w:sz w:val="24"/>
                <w:szCs w:val="24"/>
              </w:rPr>
              <w:t>Задание 10</w:t>
            </w:r>
          </w:p>
          <w:p w:rsidR="006B5C2B" w:rsidRPr="00262CD5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CD5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Pr="00262CD5" w:rsidRDefault="006B5C2B" w:rsidP="00B414D9">
            <w:pPr>
              <w:ind w:left="399" w:hanging="393"/>
              <w:rPr>
                <w:rFonts w:ascii="Times New Roman" w:hAnsi="Times New Roman"/>
                <w:sz w:val="24"/>
                <w:szCs w:val="24"/>
              </w:rPr>
            </w:pPr>
            <w:r w:rsidRPr="00262CD5">
              <w:rPr>
                <w:rFonts w:ascii="Times New Roman" w:hAnsi="Times New Roman"/>
                <w:sz w:val="24"/>
                <w:szCs w:val="24"/>
              </w:rPr>
              <w:t>Назовите основные мотивы ранней лирики С.Есенина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92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B2892">
              <w:rPr>
                <w:rFonts w:ascii="Times New Roman" w:hAnsi="Times New Roman"/>
                <w:sz w:val="24"/>
                <w:szCs w:val="24"/>
              </w:rPr>
              <w:t>любви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92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крестьянской</w:t>
            </w:r>
            <w:r w:rsidRPr="001B2892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Pr="001B2892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92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2892">
              <w:rPr>
                <w:rFonts w:ascii="Times New Roman" w:hAnsi="Times New Roman"/>
                <w:sz w:val="24"/>
                <w:szCs w:val="24"/>
              </w:rPr>
              <w:t xml:space="preserve"> красоты и гармонии природы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90447B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Pr="00583B97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Философская тематика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C83AF4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7" type="#_x0000_t32" style="position:absolute;left:0;text-align:left;margin-left:-4.75pt;margin-top:.15pt;width:124.8pt;height:26.75pt;flip:x y;z-index:251693056;mso-position-horizontal-relative:text;mso-position-vertical-relative:text" o:connectortype="straight"/>
              </w:pict>
            </w:r>
            <w:r w:rsidR="006B5C2B">
              <w:rPr>
                <w:rFonts w:ascii="Times New Roman" w:hAnsi="Times New Roman"/>
                <w:sz w:val="24"/>
                <w:szCs w:val="24"/>
              </w:rPr>
              <w:t>Задание 11</w:t>
            </w:r>
          </w:p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из перечисленных авторов писал о гражданской войне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804909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04909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Горький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804909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04909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Бабель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804909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04909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С.Есенин</w:t>
            </w:r>
          </w:p>
        </w:tc>
      </w:tr>
      <w:tr w:rsidR="006B5C2B" w:rsidRPr="00583B97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804909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04909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80" w:type="dxa"/>
          </w:tcPr>
          <w:p w:rsidR="006B5C2B" w:rsidRDefault="006B5C2B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А.Платонов</w:t>
            </w:r>
          </w:p>
        </w:tc>
      </w:tr>
      <w:tr w:rsidR="006B5C2B" w:rsidRPr="00EE30E5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EE30E5" w:rsidRDefault="006B5C2B" w:rsidP="00B414D9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EE30E5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80" w:type="dxa"/>
          </w:tcPr>
          <w:p w:rsidR="006B5C2B" w:rsidRPr="0067100E" w:rsidRDefault="006B5C2B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3"/>
                <w:w w:val="105"/>
                <w:sz w:val="24"/>
                <w:szCs w:val="24"/>
              </w:rPr>
            </w:pPr>
            <w:r w:rsidRPr="0067100E">
              <w:rPr>
                <w:rFonts w:ascii="Times New Roman" w:hAnsi="Times New Roman"/>
                <w:b/>
                <w:i/>
                <w:sz w:val="24"/>
                <w:szCs w:val="24"/>
              </w:rPr>
              <w:t>в заданиях 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12 – 13 </w:t>
            </w:r>
            <w:r w:rsidRPr="0067100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установите соответствие</w:t>
            </w:r>
          </w:p>
        </w:tc>
      </w:tr>
      <w:tr w:rsidR="006B5C2B" w:rsidRPr="00ED0546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FC1F91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2" type="#_x0000_t32" style="position:absolute;left:0;text-align:left;margin-left:-4.75pt;margin-top:.15pt;width:124.8pt;height:22.45pt;flip:x y;z-index:251687936;mso-position-horizontal-relative:text;mso-position-vertical-relative:text" o:connectortype="straight"/>
              </w:pict>
            </w:r>
            <w:r w:rsidR="006B5C2B" w:rsidRPr="00FC1F91">
              <w:rPr>
                <w:rFonts w:ascii="Times New Roman" w:hAnsi="Times New Roman"/>
                <w:sz w:val="24"/>
                <w:szCs w:val="24"/>
              </w:rPr>
              <w:t>Задание 1</w:t>
            </w:r>
            <w:r w:rsidR="006B5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B5C2B" w:rsidRPr="00FC1F91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0" w:type="dxa"/>
          </w:tcPr>
          <w:p w:rsidR="006B5C2B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Соотнесите фамилию писателя и его произведение</w:t>
            </w:r>
          </w:p>
          <w:p w:rsidR="006B5C2B" w:rsidRDefault="006B5C2B" w:rsidP="00B414D9">
            <w:pPr>
              <w:spacing w:after="0" w:line="240" w:lineRule="auto"/>
              <w:ind w:left="3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М.Булгаков                        А) «Тихий Дон»</w:t>
            </w:r>
          </w:p>
          <w:p w:rsidR="006B5C2B" w:rsidRDefault="006B5C2B" w:rsidP="00B414D9">
            <w:pPr>
              <w:spacing w:after="0" w:line="240" w:lineRule="auto"/>
              <w:ind w:left="3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А. Платонов                      Б) «Мастер и Маргарита»</w:t>
            </w:r>
          </w:p>
          <w:p w:rsidR="006B5C2B" w:rsidRPr="0067100E" w:rsidRDefault="006B5C2B" w:rsidP="00B414D9">
            <w:pPr>
              <w:spacing w:after="0" w:line="240" w:lineRule="auto"/>
              <w:ind w:left="3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М.Шолохов                       В) «Котлован» </w:t>
            </w:r>
          </w:p>
        </w:tc>
      </w:tr>
      <w:tr w:rsidR="006B5C2B" w:rsidRPr="00ED0546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FC1F91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3" type="#_x0000_t32" style="position:absolute;left:0;text-align:left;margin-left:-4.75pt;margin-top:.15pt;width:124.8pt;height:22.45pt;flip:x y;z-index:251688960;mso-position-horizontal-relative:text;mso-position-vertical-relative:text" o:connectortype="straight"/>
              </w:pict>
            </w:r>
            <w:r w:rsidR="006B5C2B" w:rsidRPr="00FC1F91">
              <w:rPr>
                <w:rFonts w:ascii="Times New Roman" w:hAnsi="Times New Roman"/>
                <w:sz w:val="24"/>
                <w:szCs w:val="24"/>
              </w:rPr>
              <w:t>Задание 1</w:t>
            </w:r>
            <w:r w:rsidR="006B5C2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B5C2B" w:rsidRPr="00FC1F91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0" w:type="dxa"/>
          </w:tcPr>
          <w:p w:rsidR="006B5C2B" w:rsidRDefault="006B5C2B" w:rsidP="00B414D9">
            <w:pPr>
              <w:pStyle w:val="Style14"/>
              <w:widowControl/>
              <w:tabs>
                <w:tab w:val="left" w:pos="298"/>
                <w:tab w:val="left" w:pos="3970"/>
              </w:tabs>
              <w:spacing w:line="240" w:lineRule="auto"/>
              <w:ind w:right="26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Соотнесите героя и произведение</w:t>
            </w:r>
          </w:p>
          <w:p w:rsidR="006B5C2B" w:rsidRDefault="006B5C2B" w:rsidP="00B414D9">
            <w:pPr>
              <w:pStyle w:val="Style14"/>
              <w:widowControl/>
              <w:tabs>
                <w:tab w:val="left" w:pos="298"/>
                <w:tab w:val="left" w:pos="3970"/>
              </w:tabs>
              <w:spacing w:line="240" w:lineRule="auto"/>
              <w:ind w:right="26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1) </w:t>
            </w:r>
            <w:proofErr w:type="spellStart"/>
            <w:r>
              <w:rPr>
                <w:rFonts w:ascii="Times New Roman" w:hAnsi="Times New Roman"/>
                <w:bCs/>
              </w:rPr>
              <w:t>Воланд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                              А) «Котлован»</w:t>
            </w:r>
          </w:p>
          <w:p w:rsidR="006B5C2B" w:rsidRDefault="006B5C2B" w:rsidP="00B414D9">
            <w:pPr>
              <w:pStyle w:val="Style14"/>
              <w:widowControl/>
              <w:tabs>
                <w:tab w:val="left" w:pos="298"/>
                <w:tab w:val="left" w:pos="3970"/>
              </w:tabs>
              <w:spacing w:line="240" w:lineRule="auto"/>
              <w:ind w:right="26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2) Григорий                           Б) «Мастер и Маргарита»</w:t>
            </w:r>
          </w:p>
          <w:p w:rsidR="006B5C2B" w:rsidRPr="006C6CB9" w:rsidRDefault="006B5C2B" w:rsidP="00B414D9">
            <w:pPr>
              <w:pStyle w:val="Style14"/>
              <w:widowControl/>
              <w:tabs>
                <w:tab w:val="left" w:pos="298"/>
                <w:tab w:val="left" w:pos="3970"/>
              </w:tabs>
              <w:spacing w:line="240" w:lineRule="auto"/>
              <w:ind w:right="26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3) Настя                                  В) «Тихий Дон»</w:t>
            </w:r>
          </w:p>
        </w:tc>
      </w:tr>
      <w:tr w:rsidR="006B5C2B" w:rsidRPr="00ED0546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FC1F91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36920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80" w:type="dxa"/>
          </w:tcPr>
          <w:p w:rsidR="006B5C2B" w:rsidRPr="00D64079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4079">
              <w:rPr>
                <w:rFonts w:ascii="Times New Roman" w:hAnsi="Times New Roman"/>
                <w:b/>
                <w:i/>
                <w:sz w:val="24"/>
                <w:szCs w:val="24"/>
              </w:rPr>
              <w:t>В заданиях 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14 - 15</w:t>
            </w:r>
            <w:r w:rsidRPr="00D6407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дайте ответ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 </w:t>
            </w:r>
            <w:r w:rsidRPr="00D64079">
              <w:rPr>
                <w:rFonts w:ascii="Times New Roman" w:hAnsi="Times New Roman"/>
                <w:b/>
                <w:i/>
                <w:sz w:val="24"/>
                <w:szCs w:val="24"/>
              </w:rPr>
              <w:t>виде слова или сочетания слов</w:t>
            </w:r>
          </w:p>
        </w:tc>
      </w:tr>
      <w:tr w:rsidR="006B5C2B" w:rsidRPr="00B61E69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B61E69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4" type="#_x0000_t32" style="position:absolute;left:0;text-align:left;margin-left:-4.75pt;margin-top:.15pt;width:124.8pt;height:22.45pt;flip:x y;z-index:251689984;mso-position-horizontal-relative:text;mso-position-vertical-relative:text" o:connectortype="straight"/>
              </w:pict>
            </w:r>
            <w:r w:rsidR="006B5C2B" w:rsidRPr="00B61E69">
              <w:rPr>
                <w:rFonts w:ascii="Times New Roman" w:hAnsi="Times New Roman"/>
                <w:sz w:val="24"/>
                <w:szCs w:val="24"/>
              </w:rPr>
              <w:t>Задание 14</w:t>
            </w:r>
          </w:p>
          <w:p w:rsidR="006B5C2B" w:rsidRPr="00B61E69" w:rsidRDefault="006B5C2B" w:rsidP="00B414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980" w:type="dxa"/>
          </w:tcPr>
          <w:p w:rsidR="006B5C2B" w:rsidRPr="00B61E69" w:rsidRDefault="006B5C2B" w:rsidP="00B414D9">
            <w:pPr>
              <w:spacing w:after="0" w:line="240" w:lineRule="auto"/>
              <w:ind w:firstLine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из героев романа  М.Булгакова утверждает, что «рукописи не горят»</w:t>
            </w:r>
          </w:p>
        </w:tc>
      </w:tr>
      <w:tr w:rsidR="006B5C2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</w:tcPr>
          <w:p w:rsidR="006B5C2B" w:rsidRPr="00FC1F91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5" type="#_x0000_t32" style="position:absolute;left:0;text-align:left;margin-left:-4.75pt;margin-top:.15pt;width:124.8pt;height:22.45pt;flip:x y;z-index:251691008;mso-position-horizontal-relative:text;mso-position-vertical-relative:text" o:connectortype="straight"/>
              </w:pict>
            </w:r>
            <w:r w:rsidR="006B5C2B" w:rsidRPr="00FC1F91">
              <w:rPr>
                <w:rFonts w:ascii="Times New Roman" w:hAnsi="Times New Roman"/>
                <w:sz w:val="24"/>
                <w:szCs w:val="24"/>
              </w:rPr>
              <w:t>Задание 1</w:t>
            </w:r>
            <w:r w:rsidR="006B5C2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B5C2B" w:rsidRPr="00FC1F91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980" w:type="dxa"/>
          </w:tcPr>
          <w:p w:rsidR="006B5C2B" w:rsidRDefault="006B5C2B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средство выразительности использует О.Мандельштам в  стихотворении «За гремучую доблесть грядущих веков…»</w:t>
            </w:r>
          </w:p>
          <w:p w:rsidR="006B5C2B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Уведи меня в ночь, где течет Енисей</w:t>
            </w:r>
          </w:p>
          <w:p w:rsidR="006B5C2B" w:rsidRPr="00035250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5250">
              <w:rPr>
                <w:rFonts w:ascii="Times New Roman" w:hAnsi="Times New Roman"/>
                <w:b/>
                <w:i/>
                <w:sz w:val="24"/>
                <w:szCs w:val="24"/>
              </w:rPr>
              <w:t>И сосна до звезды достает,</w:t>
            </w:r>
          </w:p>
          <w:p w:rsidR="006B5C2B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Потому что не волк я по крови своей</w:t>
            </w:r>
          </w:p>
          <w:p w:rsidR="006B5C2B" w:rsidRPr="006C6CB9" w:rsidRDefault="006B5C2B" w:rsidP="00B41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меня только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равный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убьет.</w:t>
            </w:r>
          </w:p>
        </w:tc>
      </w:tr>
      <w:tr w:rsidR="006B5C2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C83AF4" w:rsidRDefault="006B5C2B" w:rsidP="00B414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83AF4">
              <w:rPr>
                <w:rFonts w:ascii="Times New Roman" w:hAnsi="Times New Roman"/>
                <w:i/>
                <w:sz w:val="24"/>
                <w:szCs w:val="24"/>
              </w:rPr>
              <w:t xml:space="preserve">Инструкция к заданию: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D01731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1731">
              <w:rPr>
                <w:rFonts w:ascii="Times New Roman" w:hAnsi="Times New Roman"/>
                <w:b/>
                <w:i/>
                <w:sz w:val="24"/>
                <w:szCs w:val="24"/>
              </w:rPr>
              <w:t>Дайте полный развернутый ответ на проблемный вопрос</w:t>
            </w:r>
          </w:p>
        </w:tc>
      </w:tr>
      <w:tr w:rsidR="006B5C2B" w:rsidTr="00B414D9">
        <w:trPr>
          <w:gridAfter w:val="1"/>
          <w:wAfter w:w="13" w:type="dxa"/>
          <w:trHeight w:val="202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FC1F91" w:rsidRDefault="001B7A53" w:rsidP="00B414D9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6" type="#_x0000_t32" style="position:absolute;left:0;text-align:left;margin-left:-4.75pt;margin-top:.15pt;width:124.8pt;height:22.45pt;flip:x y;z-index:251692032;mso-position-horizontal-relative:text;mso-position-vertical-relative:text" o:connectortype="straight"/>
              </w:pict>
            </w:r>
            <w:r w:rsidR="006B5C2B" w:rsidRPr="00FC1F91">
              <w:rPr>
                <w:rFonts w:ascii="Times New Roman" w:hAnsi="Times New Roman"/>
                <w:noProof/>
                <w:sz w:val="24"/>
                <w:szCs w:val="24"/>
              </w:rPr>
              <w:t xml:space="preserve">Задание </w:t>
            </w:r>
            <w:r w:rsidR="006B5C2B">
              <w:rPr>
                <w:rFonts w:ascii="Times New Roman" w:hAnsi="Times New Roman"/>
                <w:noProof/>
                <w:sz w:val="24"/>
                <w:szCs w:val="24"/>
              </w:rPr>
              <w:t>16</w:t>
            </w:r>
          </w:p>
          <w:p w:rsidR="006B5C2B" w:rsidRPr="00FC1F91" w:rsidRDefault="006B5C2B" w:rsidP="00B414D9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F911E8" w:rsidRDefault="006B5C2B" w:rsidP="00B414D9">
            <w:pPr>
              <w:pStyle w:val="Style17"/>
              <w:widowControl/>
              <w:tabs>
                <w:tab w:val="left" w:pos="557"/>
              </w:tabs>
              <w:ind w:right="26"/>
              <w:jc w:val="both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История любви Мастера и Маргариты</w:t>
            </w:r>
          </w:p>
        </w:tc>
      </w:tr>
    </w:tbl>
    <w:p w:rsidR="006B5C2B" w:rsidRDefault="006B5C2B" w:rsidP="006B5C2B">
      <w:pPr>
        <w:tabs>
          <w:tab w:val="left" w:pos="3540"/>
        </w:tabs>
      </w:pPr>
    </w:p>
    <w:p w:rsidR="006B5C2B" w:rsidRPr="006B5C2B" w:rsidRDefault="006B5C2B" w:rsidP="006B5C2B">
      <w:pPr>
        <w:tabs>
          <w:tab w:val="left" w:pos="3540"/>
        </w:tabs>
        <w:rPr>
          <w:b/>
        </w:rPr>
      </w:pPr>
      <w:r w:rsidRPr="006B5C2B">
        <w:rPr>
          <w:b/>
        </w:rPr>
        <w:lastRenderedPageBreak/>
        <w:t xml:space="preserve">Задание по выбору </w:t>
      </w:r>
      <w:proofErr w:type="gramStart"/>
      <w:r w:rsidRPr="006B5C2B">
        <w:rPr>
          <w:b/>
        </w:rPr>
        <w:t>обучающегося</w:t>
      </w:r>
      <w:proofErr w:type="gramEnd"/>
      <w:r w:rsidRPr="006B5C2B">
        <w:rPr>
          <w:b/>
        </w:rPr>
        <w:t>:</w:t>
      </w:r>
    </w:p>
    <w:tbl>
      <w:tblPr>
        <w:tblW w:w="105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48"/>
        <w:gridCol w:w="8435"/>
      </w:tblGrid>
      <w:tr w:rsidR="006B5C2B" w:rsidRPr="00AE414F" w:rsidTr="00B414D9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C2B" w:rsidRPr="00AE414F" w:rsidRDefault="006B5C2B" w:rsidP="00B414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414F">
              <w:rPr>
                <w:rFonts w:ascii="Times New Roman" w:hAnsi="Times New Roman"/>
                <w:b/>
                <w:i/>
                <w:sz w:val="24"/>
                <w:szCs w:val="24"/>
              </w:rPr>
              <w:t>Инструкция:</w:t>
            </w:r>
          </w:p>
        </w:tc>
        <w:tc>
          <w:tcPr>
            <w:tcW w:w="8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C2B" w:rsidRPr="004A2E49" w:rsidRDefault="006B5C2B" w:rsidP="00B414D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A2E49">
              <w:rPr>
                <w:rFonts w:ascii="Times New Roman" w:hAnsi="Times New Roman"/>
                <w:i/>
                <w:sz w:val="24"/>
                <w:szCs w:val="24"/>
              </w:rPr>
              <w:t>Подготовить презентацию на заданную тему, защитить презентаци</w:t>
            </w:r>
            <w:proofErr w:type="gramStart"/>
            <w:r w:rsidRPr="004A2E49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одну)</w:t>
            </w:r>
          </w:p>
        </w:tc>
      </w:tr>
    </w:tbl>
    <w:p w:rsidR="006B5C2B" w:rsidRDefault="006B5C2B" w:rsidP="006B5C2B">
      <w:pPr>
        <w:tabs>
          <w:tab w:val="left" w:pos="2640"/>
        </w:tabs>
        <w:spacing w:after="0" w:line="360" w:lineRule="auto"/>
        <w:ind w:left="1638"/>
        <w:rPr>
          <w:rFonts w:ascii="Times New Roman" w:hAnsi="Times New Roman"/>
          <w:sz w:val="28"/>
          <w:szCs w:val="28"/>
        </w:rPr>
      </w:pPr>
    </w:p>
    <w:p w:rsidR="006B5C2B" w:rsidRDefault="006B5C2B" w:rsidP="006B5C2B">
      <w:pPr>
        <w:numPr>
          <w:ilvl w:val="0"/>
          <w:numId w:val="5"/>
        </w:numPr>
        <w:tabs>
          <w:tab w:val="clear" w:pos="1998"/>
          <w:tab w:val="num" w:pos="855"/>
          <w:tab w:val="left" w:pos="2640"/>
        </w:tabs>
        <w:spacing w:after="0" w:line="360" w:lineRule="auto"/>
        <w:ind w:hanging="171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–к</w:t>
      </w:r>
      <w:proofErr w:type="gramEnd"/>
      <w:r>
        <w:rPr>
          <w:rFonts w:ascii="Times New Roman" w:hAnsi="Times New Roman"/>
          <w:sz w:val="28"/>
          <w:szCs w:val="28"/>
        </w:rPr>
        <w:t>ультурный процесс и периодизация русской литературы</w:t>
      </w:r>
    </w:p>
    <w:p w:rsidR="006B5C2B" w:rsidRDefault="006B5C2B" w:rsidP="006B5C2B">
      <w:pPr>
        <w:numPr>
          <w:ilvl w:val="0"/>
          <w:numId w:val="5"/>
        </w:numPr>
        <w:tabs>
          <w:tab w:val="clear" w:pos="1998"/>
          <w:tab w:val="num" w:pos="855"/>
          <w:tab w:val="left" w:pos="2640"/>
        </w:tabs>
        <w:spacing w:after="0" w:line="360" w:lineRule="auto"/>
        <w:ind w:hanging="17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творчества Н.В.Гоголя в русской литературе</w:t>
      </w:r>
    </w:p>
    <w:p w:rsidR="006B5C2B" w:rsidRDefault="006B5C2B" w:rsidP="006B5C2B">
      <w:pPr>
        <w:numPr>
          <w:ilvl w:val="0"/>
          <w:numId w:val="5"/>
        </w:numPr>
        <w:tabs>
          <w:tab w:val="clear" w:pos="1998"/>
          <w:tab w:val="num" w:pos="855"/>
          <w:tab w:val="left" w:pos="2640"/>
        </w:tabs>
        <w:spacing w:after="0" w:line="360" w:lineRule="auto"/>
        <w:ind w:hanging="17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путь И.А. Гончарова</w:t>
      </w:r>
    </w:p>
    <w:p w:rsidR="006B5C2B" w:rsidRDefault="006B5C2B" w:rsidP="006B5C2B">
      <w:pPr>
        <w:numPr>
          <w:ilvl w:val="0"/>
          <w:numId w:val="5"/>
        </w:numPr>
        <w:tabs>
          <w:tab w:val="clear" w:pos="1998"/>
          <w:tab w:val="num" w:pos="855"/>
          <w:tab w:val="left" w:pos="2640"/>
        </w:tabs>
        <w:spacing w:after="0" w:line="360" w:lineRule="auto"/>
        <w:ind w:hanging="17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и жизненный путь А.К.Толстого</w:t>
      </w:r>
    </w:p>
    <w:p w:rsidR="006B5C2B" w:rsidRDefault="006B5C2B" w:rsidP="006B5C2B">
      <w:pPr>
        <w:numPr>
          <w:ilvl w:val="0"/>
          <w:numId w:val="5"/>
        </w:numPr>
        <w:tabs>
          <w:tab w:val="clear" w:pos="1998"/>
          <w:tab w:val="num" w:pos="855"/>
          <w:tab w:val="left" w:pos="2640"/>
        </w:tabs>
        <w:spacing w:after="0" w:line="360" w:lineRule="auto"/>
        <w:ind w:hanging="171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Сатирический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произведения В.Маяковского </w:t>
      </w:r>
    </w:p>
    <w:p w:rsidR="006B5C2B" w:rsidRDefault="006B5C2B" w:rsidP="006B5C2B">
      <w:pPr>
        <w:numPr>
          <w:ilvl w:val="0"/>
          <w:numId w:val="5"/>
        </w:numPr>
        <w:tabs>
          <w:tab w:val="clear" w:pos="1998"/>
          <w:tab w:val="num" w:pos="855"/>
          <w:tab w:val="left" w:pos="2640"/>
        </w:tabs>
        <w:spacing w:after="0" w:line="360" w:lineRule="auto"/>
        <w:ind w:hanging="17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путь М.И. Цветаевой</w:t>
      </w:r>
    </w:p>
    <w:p w:rsidR="006B5C2B" w:rsidRDefault="006B5C2B" w:rsidP="006B5C2B">
      <w:pPr>
        <w:numPr>
          <w:ilvl w:val="0"/>
          <w:numId w:val="5"/>
        </w:numPr>
        <w:tabs>
          <w:tab w:val="clear" w:pos="1998"/>
          <w:tab w:val="num" w:pos="855"/>
          <w:tab w:val="left" w:pos="2640"/>
        </w:tabs>
        <w:spacing w:after="0" w:line="360" w:lineRule="auto"/>
        <w:ind w:hanging="17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путь А.П.Платонова</w:t>
      </w:r>
    </w:p>
    <w:p w:rsidR="006B5C2B" w:rsidRDefault="006B5C2B" w:rsidP="006B5C2B">
      <w:pPr>
        <w:numPr>
          <w:ilvl w:val="0"/>
          <w:numId w:val="5"/>
        </w:numPr>
        <w:tabs>
          <w:tab w:val="clear" w:pos="1998"/>
          <w:tab w:val="num" w:pos="855"/>
          <w:tab w:val="left" w:pos="2640"/>
        </w:tabs>
        <w:spacing w:after="0" w:line="360" w:lineRule="auto"/>
        <w:ind w:hanging="17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путь И.Э. Бабеля</w:t>
      </w:r>
    </w:p>
    <w:p w:rsidR="006B5C2B" w:rsidRPr="00820323" w:rsidRDefault="006B5C2B" w:rsidP="006B5C2B">
      <w:pPr>
        <w:pStyle w:val="a4"/>
        <w:spacing w:before="0" w:beforeAutospacing="0" w:after="0" w:afterAutospacing="0" w:line="360" w:lineRule="auto"/>
        <w:ind w:right="-5"/>
        <w:rPr>
          <w:b/>
          <w:bCs/>
          <w:i/>
          <w:color w:val="000000"/>
        </w:rPr>
      </w:pPr>
      <w:r w:rsidRPr="00820323">
        <w:rPr>
          <w:b/>
          <w:bCs/>
          <w:i/>
          <w:color w:val="000000"/>
        </w:rPr>
        <w:t>Критерии оценивания:</w:t>
      </w:r>
    </w:p>
    <w:p w:rsidR="006B5C2B" w:rsidRPr="00060C20" w:rsidRDefault="006B5C2B" w:rsidP="006B5C2B">
      <w:pPr>
        <w:pStyle w:val="4"/>
        <w:jc w:val="both"/>
        <w:rPr>
          <w:sz w:val="24"/>
          <w:szCs w:val="24"/>
        </w:rPr>
      </w:pPr>
      <w:bookmarkStart w:id="0" w:name="_Toc196230370"/>
      <w:r w:rsidRPr="00060C20">
        <w:rPr>
          <w:sz w:val="24"/>
          <w:szCs w:val="24"/>
        </w:rPr>
        <w:t>Критерии оценки выступления с использованием электронной презентации</w:t>
      </w:r>
      <w:bookmarkEnd w:id="0"/>
      <w:r w:rsidRPr="00060C20">
        <w:rPr>
          <w:sz w:val="24"/>
          <w:szCs w:val="24"/>
        </w:rPr>
        <w:t xml:space="preserve"> 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5"/>
        <w:gridCol w:w="1088"/>
        <w:gridCol w:w="1088"/>
        <w:gridCol w:w="1088"/>
        <w:gridCol w:w="1089"/>
      </w:tblGrid>
      <w:tr w:rsidR="006B5C2B" w:rsidRPr="00060C20" w:rsidTr="00B414D9">
        <w:trPr>
          <w:cantSplit/>
          <w:trHeight w:val="1546"/>
        </w:trPr>
        <w:tc>
          <w:tcPr>
            <w:tcW w:w="9788" w:type="dxa"/>
            <w:gridSpan w:val="5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i w:val="0"/>
                <w:sz w:val="22"/>
                <w:szCs w:val="22"/>
              </w:rPr>
              <w:t>Обучающийся______________________________________________</w:t>
            </w:r>
          </w:p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:rsidR="006B5C2B" w:rsidRPr="00060C20" w:rsidRDefault="006B5C2B" w:rsidP="00B414D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60C20">
              <w:rPr>
                <w:rFonts w:ascii="Times New Roman" w:hAnsi="Times New Roman"/>
                <w:b/>
                <w:bCs/>
                <w:iCs/>
              </w:rPr>
              <w:t>Тема исследования</w:t>
            </w:r>
            <w:r w:rsidRPr="00060C20">
              <w:rPr>
                <w:rFonts w:ascii="Times New Roman" w:hAnsi="Times New Roman"/>
                <w:i/>
              </w:rPr>
              <w:t xml:space="preserve"> _______________________________________________________________________________________</w:t>
            </w:r>
          </w:p>
        </w:tc>
      </w:tr>
      <w:tr w:rsidR="006B5C2B" w:rsidRPr="00060C20" w:rsidTr="00B414D9">
        <w:trPr>
          <w:cantSplit/>
          <w:trHeight w:val="1190"/>
        </w:trPr>
        <w:tc>
          <w:tcPr>
            <w:tcW w:w="5435" w:type="dxa"/>
            <w:tcBorders>
              <w:bottom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060C20">
              <w:rPr>
                <w:rFonts w:ascii="Times New Roman" w:hAnsi="Times New Roman"/>
                <w:b/>
                <w:bCs/>
                <w:iCs/>
              </w:rPr>
              <w:t>Баллы:</w:t>
            </w:r>
          </w:p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60C20">
              <w:rPr>
                <w:rFonts w:ascii="Times New Roman" w:hAnsi="Times New Roman"/>
                <w:b/>
                <w:bCs/>
                <w:iCs/>
              </w:rPr>
              <w:t>0 - п</w:t>
            </w:r>
            <w:r w:rsidRPr="00060C20">
              <w:rPr>
                <w:rFonts w:ascii="Times New Roman" w:hAnsi="Times New Roman"/>
                <w:b/>
                <w:bCs/>
                <w:color w:val="000000"/>
              </w:rPr>
              <w:t>озиция отсутствует</w:t>
            </w:r>
          </w:p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60C20">
              <w:rPr>
                <w:rFonts w:ascii="Times New Roman" w:hAnsi="Times New Roman"/>
                <w:b/>
                <w:bCs/>
                <w:color w:val="000000"/>
              </w:rPr>
              <w:t>1 – слабо</w:t>
            </w:r>
          </w:p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60C20">
              <w:rPr>
                <w:rFonts w:ascii="Times New Roman" w:hAnsi="Times New Roman"/>
                <w:b/>
                <w:bCs/>
                <w:color w:val="000000"/>
              </w:rPr>
              <w:t>2 – хорошо</w:t>
            </w:r>
          </w:p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60C20">
              <w:rPr>
                <w:rFonts w:ascii="Times New Roman" w:hAnsi="Times New Roman"/>
                <w:b/>
                <w:bCs/>
                <w:color w:val="000000"/>
              </w:rPr>
              <w:t>3 - отлично</w:t>
            </w:r>
          </w:p>
        </w:tc>
        <w:tc>
          <w:tcPr>
            <w:tcW w:w="1088" w:type="dxa"/>
            <w:vMerge w:val="restart"/>
            <w:tcBorders>
              <w:bottom w:val="single" w:sz="4" w:space="0" w:color="auto"/>
            </w:tcBorders>
            <w:textDirection w:val="btLr"/>
          </w:tcPr>
          <w:p w:rsidR="006B5C2B" w:rsidRPr="00060C20" w:rsidRDefault="006B5C2B" w:rsidP="00B414D9">
            <w:pPr>
              <w:pStyle w:val="5"/>
              <w:spacing w:before="0" w:after="0"/>
              <w:ind w:left="113" w:right="113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i w:val="0"/>
                <w:sz w:val="22"/>
                <w:szCs w:val="22"/>
              </w:rPr>
              <w:t xml:space="preserve">Самооценка  </w:t>
            </w:r>
            <w:proofErr w:type="gramStart"/>
            <w:r w:rsidRPr="00060C20">
              <w:rPr>
                <w:i w:val="0"/>
                <w:sz w:val="22"/>
                <w:szCs w:val="22"/>
              </w:rPr>
              <w:t>выступающего</w:t>
            </w:r>
            <w:proofErr w:type="gramEnd"/>
          </w:p>
        </w:tc>
        <w:tc>
          <w:tcPr>
            <w:tcW w:w="1088" w:type="dxa"/>
            <w:vMerge w:val="restart"/>
            <w:tcBorders>
              <w:bottom w:val="single" w:sz="4" w:space="0" w:color="auto"/>
            </w:tcBorders>
            <w:textDirection w:val="btLr"/>
          </w:tcPr>
          <w:p w:rsidR="006B5C2B" w:rsidRPr="00060C20" w:rsidRDefault="006B5C2B" w:rsidP="00B414D9">
            <w:pPr>
              <w:pStyle w:val="5"/>
              <w:spacing w:before="0" w:after="0"/>
              <w:ind w:left="113" w:right="113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i w:val="0"/>
                <w:sz w:val="22"/>
                <w:szCs w:val="22"/>
              </w:rPr>
              <w:t>Средняя оценка группы</w:t>
            </w:r>
          </w:p>
        </w:tc>
        <w:tc>
          <w:tcPr>
            <w:tcW w:w="1088" w:type="dxa"/>
            <w:vMerge w:val="restart"/>
            <w:tcBorders>
              <w:bottom w:val="single" w:sz="4" w:space="0" w:color="auto"/>
            </w:tcBorders>
            <w:textDirection w:val="btLr"/>
          </w:tcPr>
          <w:p w:rsidR="006B5C2B" w:rsidRPr="00060C20" w:rsidRDefault="006B5C2B" w:rsidP="00B414D9">
            <w:pPr>
              <w:pStyle w:val="5"/>
              <w:spacing w:before="0" w:after="0"/>
              <w:ind w:left="113" w:right="113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i w:val="0"/>
                <w:sz w:val="22"/>
                <w:szCs w:val="22"/>
              </w:rPr>
              <w:t>Оценка преподавателя</w:t>
            </w:r>
          </w:p>
        </w:tc>
        <w:tc>
          <w:tcPr>
            <w:tcW w:w="1089" w:type="dxa"/>
            <w:vMerge w:val="restart"/>
            <w:tcBorders>
              <w:bottom w:val="single" w:sz="4" w:space="0" w:color="auto"/>
            </w:tcBorders>
            <w:textDirection w:val="btLr"/>
          </w:tcPr>
          <w:p w:rsidR="006B5C2B" w:rsidRPr="00060C20" w:rsidRDefault="006B5C2B" w:rsidP="00B414D9">
            <w:pPr>
              <w:pStyle w:val="5"/>
              <w:spacing w:before="0" w:after="0"/>
              <w:ind w:left="113" w:right="113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i w:val="0"/>
                <w:sz w:val="22"/>
                <w:szCs w:val="22"/>
              </w:rPr>
              <w:t>Итоговая оценка</w:t>
            </w:r>
          </w:p>
        </w:tc>
      </w:tr>
      <w:tr w:rsidR="006B5C2B" w:rsidRPr="00060C20" w:rsidTr="00B414D9">
        <w:trPr>
          <w:cantSplit/>
          <w:trHeight w:val="525"/>
        </w:trPr>
        <w:tc>
          <w:tcPr>
            <w:tcW w:w="5435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i w:val="0"/>
                <w:sz w:val="22"/>
                <w:szCs w:val="22"/>
              </w:rPr>
              <w:t>Требования</w:t>
            </w:r>
          </w:p>
        </w:tc>
        <w:tc>
          <w:tcPr>
            <w:tcW w:w="1088" w:type="dxa"/>
            <w:vMerge/>
            <w:textDirection w:val="btLr"/>
          </w:tcPr>
          <w:p w:rsidR="006B5C2B" w:rsidRPr="00060C20" w:rsidRDefault="006B5C2B" w:rsidP="00B414D9">
            <w:pPr>
              <w:pStyle w:val="5"/>
              <w:spacing w:before="0" w:after="0"/>
              <w:ind w:left="113" w:right="113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  <w:vMerge/>
            <w:textDirection w:val="btLr"/>
          </w:tcPr>
          <w:p w:rsidR="006B5C2B" w:rsidRPr="00060C20" w:rsidRDefault="006B5C2B" w:rsidP="00B414D9">
            <w:pPr>
              <w:pStyle w:val="5"/>
              <w:spacing w:before="0" w:after="0"/>
              <w:ind w:left="113" w:right="113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  <w:vMerge/>
            <w:textDirection w:val="btLr"/>
          </w:tcPr>
          <w:p w:rsidR="006B5C2B" w:rsidRPr="00060C20" w:rsidRDefault="006B5C2B" w:rsidP="00B414D9">
            <w:pPr>
              <w:pStyle w:val="5"/>
              <w:spacing w:before="0" w:after="0"/>
              <w:ind w:left="113" w:right="113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  <w:vMerge/>
            <w:textDirection w:val="btLr"/>
          </w:tcPr>
          <w:p w:rsidR="006B5C2B" w:rsidRPr="00060C20" w:rsidRDefault="006B5C2B" w:rsidP="00B414D9">
            <w:pPr>
              <w:pStyle w:val="5"/>
              <w:spacing w:before="0" w:after="0"/>
              <w:ind w:left="113" w:right="113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262"/>
        </w:trPr>
        <w:tc>
          <w:tcPr>
            <w:tcW w:w="9788" w:type="dxa"/>
            <w:gridSpan w:val="5"/>
            <w:shd w:val="clear" w:color="auto" w:fill="D9D9D9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i w:val="0"/>
                <w:sz w:val="22"/>
                <w:szCs w:val="22"/>
              </w:rPr>
              <w:t xml:space="preserve">Структура </w:t>
            </w:r>
            <w:r w:rsidRPr="00060C20">
              <w:rPr>
                <w:b w:val="0"/>
                <w:bCs w:val="0"/>
                <w:iCs w:val="0"/>
                <w:sz w:val="22"/>
                <w:szCs w:val="22"/>
              </w:rPr>
              <w:t>(до 9 баллов)</w:t>
            </w:r>
          </w:p>
        </w:tc>
      </w:tr>
      <w:tr w:rsidR="006B5C2B" w:rsidRPr="00060C20" w:rsidTr="00B414D9">
        <w:trPr>
          <w:trHeight w:val="85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количество слайдов соответствует содержанию и продолжительности выступления (для 7-минутного выступления рекомендуется использовать не более 10 слайдов)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85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наличие титульного слайда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430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оформлены ссылки на все использованные источники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280"/>
        </w:trPr>
        <w:tc>
          <w:tcPr>
            <w:tcW w:w="9788" w:type="dxa"/>
            <w:gridSpan w:val="5"/>
            <w:shd w:val="clear" w:color="auto" w:fill="D9D9D9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bCs w:val="0"/>
                <w:i w:val="0"/>
                <w:sz w:val="22"/>
                <w:szCs w:val="22"/>
              </w:rPr>
              <w:t>Текст на слайдах</w:t>
            </w:r>
            <w:r w:rsidRPr="00060C20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060C20">
              <w:rPr>
                <w:b w:val="0"/>
                <w:i w:val="0"/>
                <w:sz w:val="22"/>
                <w:szCs w:val="22"/>
              </w:rPr>
              <w:t>(до 6 баллов)</w:t>
            </w:r>
          </w:p>
        </w:tc>
      </w:tr>
      <w:tr w:rsidR="006B5C2B" w:rsidRPr="00060C20" w:rsidTr="00B414D9">
        <w:trPr>
          <w:trHeight w:val="897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текст на слайде представляет собой опорный конспект (ключевые слова, маркированный или нумерованный список), без полных предложений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649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наиболее важная информация выделяется с помощью цвета, размера, эффектов анимации и т.д.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281"/>
        </w:trPr>
        <w:tc>
          <w:tcPr>
            <w:tcW w:w="9788" w:type="dxa"/>
            <w:gridSpan w:val="5"/>
            <w:shd w:val="clear" w:color="auto" w:fill="D9D9D9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bCs w:val="0"/>
                <w:i w:val="0"/>
                <w:sz w:val="22"/>
                <w:szCs w:val="22"/>
              </w:rPr>
              <w:t>Наглядность</w:t>
            </w:r>
            <w:r w:rsidRPr="00060C20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060C20">
              <w:rPr>
                <w:b w:val="0"/>
                <w:i w:val="0"/>
                <w:sz w:val="22"/>
                <w:szCs w:val="22"/>
              </w:rPr>
              <w:t>(до 9 баллов)</w:t>
            </w:r>
          </w:p>
        </w:tc>
      </w:tr>
      <w:tr w:rsidR="006B5C2B" w:rsidRPr="00060C20" w:rsidTr="00B414D9">
        <w:trPr>
          <w:trHeight w:val="523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bCs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 xml:space="preserve">иллюстрации помогают наиболее полно раскрыть тему, не отвлекают от содержания 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638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lastRenderedPageBreak/>
              <w:t>иллюстрации хорошего качества, с четким изображением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655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используются средства наглядности информации (таблицы, схемы, графики и т. д.)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299"/>
        </w:trPr>
        <w:tc>
          <w:tcPr>
            <w:tcW w:w="9788" w:type="dxa"/>
            <w:gridSpan w:val="5"/>
            <w:shd w:val="clear" w:color="auto" w:fill="D9D9D9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bCs w:val="0"/>
                <w:i w:val="0"/>
                <w:sz w:val="22"/>
                <w:szCs w:val="22"/>
              </w:rPr>
              <w:t>Дизайн и настройка</w:t>
            </w:r>
            <w:r w:rsidRPr="00060C20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060C20">
              <w:rPr>
                <w:b w:val="0"/>
                <w:i w:val="0"/>
                <w:sz w:val="22"/>
                <w:szCs w:val="22"/>
              </w:rPr>
              <w:t>(до 12 баллов)</w:t>
            </w:r>
          </w:p>
        </w:tc>
      </w:tr>
      <w:tr w:rsidR="006B5C2B" w:rsidRPr="00060C20" w:rsidTr="00B414D9">
        <w:trPr>
          <w:trHeight w:val="523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bCs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 xml:space="preserve">оформление слайдов соответствует теме, не препятствует восприятию содержания 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508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для всех слайдов презентации используется один и тот же шаблон оформления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357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 xml:space="preserve">текст легко читается 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430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презентация не перегружена эффектами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318"/>
        </w:trPr>
        <w:tc>
          <w:tcPr>
            <w:tcW w:w="9788" w:type="dxa"/>
            <w:gridSpan w:val="5"/>
            <w:shd w:val="clear" w:color="auto" w:fill="D9D9D9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i w:val="0"/>
                <w:iCs w:val="0"/>
                <w:sz w:val="22"/>
                <w:szCs w:val="22"/>
              </w:rPr>
              <w:t xml:space="preserve">Содержание </w:t>
            </w:r>
            <w:r w:rsidRPr="00060C20">
              <w:rPr>
                <w:b w:val="0"/>
                <w:bCs w:val="0"/>
                <w:iCs w:val="0"/>
                <w:sz w:val="22"/>
                <w:szCs w:val="22"/>
              </w:rPr>
              <w:t>(до 9 баллов)</w:t>
            </w:r>
          </w:p>
        </w:tc>
      </w:tr>
      <w:tr w:rsidR="006B5C2B" w:rsidRPr="00060C20" w:rsidTr="00B414D9">
        <w:trPr>
          <w:trHeight w:val="470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i w:val="0"/>
                <w:iCs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презентация отражает основные этапы исследования (проблема, цель, гипотеза, ход работы, выводы, ресурсы)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617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содержит ценную, полную, понятную информацию по теме проекта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423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ошибки и опечатки отсутствуют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168"/>
        </w:trPr>
        <w:tc>
          <w:tcPr>
            <w:tcW w:w="9788" w:type="dxa"/>
            <w:gridSpan w:val="5"/>
            <w:shd w:val="clear" w:color="auto" w:fill="D9D9D9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  <w:r w:rsidRPr="00060C20">
              <w:rPr>
                <w:i w:val="0"/>
                <w:iCs w:val="0"/>
                <w:sz w:val="22"/>
                <w:szCs w:val="22"/>
              </w:rPr>
              <w:t xml:space="preserve">Требования к выступлению </w:t>
            </w:r>
            <w:r w:rsidRPr="00060C20">
              <w:rPr>
                <w:b w:val="0"/>
                <w:bCs w:val="0"/>
                <w:iCs w:val="0"/>
                <w:sz w:val="22"/>
                <w:szCs w:val="22"/>
              </w:rPr>
              <w:t>(до 18 баллов)</w:t>
            </w:r>
          </w:p>
        </w:tc>
      </w:tr>
      <w:tr w:rsidR="006B5C2B" w:rsidRPr="00060C20" w:rsidTr="00B414D9">
        <w:trPr>
          <w:trHeight w:val="493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i w:val="0"/>
                <w:iCs w:val="0"/>
                <w:sz w:val="22"/>
                <w:szCs w:val="22"/>
              </w:rPr>
            </w:pPr>
            <w:proofErr w:type="gramStart"/>
            <w:r w:rsidRPr="00060C20">
              <w:rPr>
                <w:b w:val="0"/>
                <w:i w:val="0"/>
                <w:sz w:val="22"/>
                <w:szCs w:val="22"/>
              </w:rPr>
              <w:t>выступающий</w:t>
            </w:r>
            <w:proofErr w:type="gramEnd"/>
            <w:r w:rsidRPr="00060C20">
              <w:rPr>
                <w:b w:val="0"/>
                <w:i w:val="0"/>
                <w:sz w:val="22"/>
                <w:szCs w:val="22"/>
              </w:rPr>
              <w:t xml:space="preserve"> свободно владеет содержанием, ясно излагает идеи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548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proofErr w:type="gramStart"/>
            <w:r w:rsidRPr="00060C20">
              <w:rPr>
                <w:b w:val="0"/>
                <w:i w:val="0"/>
                <w:sz w:val="22"/>
                <w:szCs w:val="22"/>
              </w:rPr>
              <w:t>выступающий</w:t>
            </w:r>
            <w:proofErr w:type="gramEnd"/>
            <w:r w:rsidRPr="00060C20">
              <w:rPr>
                <w:b w:val="0"/>
                <w:i w:val="0"/>
                <w:sz w:val="22"/>
                <w:szCs w:val="22"/>
              </w:rPr>
              <w:t xml:space="preserve"> свободно и корректно отвечает на вопросы и замечания аудитории 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510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электронная презентация служит иллюстрацией к выступлению, но не заменяет его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453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выступающий обращается к аудитории, поддерживает контакт с ней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542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 xml:space="preserve">при необходимости </w:t>
            </w:r>
            <w:proofErr w:type="gramStart"/>
            <w:r w:rsidRPr="00060C20">
              <w:rPr>
                <w:b w:val="0"/>
                <w:i w:val="0"/>
                <w:sz w:val="22"/>
                <w:szCs w:val="22"/>
              </w:rPr>
              <w:t>выступающий</w:t>
            </w:r>
            <w:proofErr w:type="gramEnd"/>
            <w:r w:rsidRPr="00060C20">
              <w:rPr>
                <w:b w:val="0"/>
                <w:i w:val="0"/>
                <w:sz w:val="22"/>
                <w:szCs w:val="22"/>
              </w:rPr>
              <w:t xml:space="preserve"> может легко перейти к любому слайду своей презентации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rPr>
          <w:trHeight w:val="785"/>
        </w:trPr>
        <w:tc>
          <w:tcPr>
            <w:tcW w:w="5435" w:type="dxa"/>
          </w:tcPr>
          <w:p w:rsidR="006B5C2B" w:rsidRPr="00060C20" w:rsidRDefault="006B5C2B" w:rsidP="006B5C2B">
            <w:pPr>
              <w:pStyle w:val="5"/>
              <w:numPr>
                <w:ilvl w:val="0"/>
                <w:numId w:val="1"/>
              </w:numPr>
              <w:tabs>
                <w:tab w:val="clear" w:pos="567"/>
              </w:tabs>
              <w:spacing w:before="0" w:after="0"/>
              <w:ind w:left="120"/>
              <w:jc w:val="both"/>
              <w:rPr>
                <w:b w:val="0"/>
                <w:i w:val="0"/>
                <w:sz w:val="22"/>
                <w:szCs w:val="22"/>
              </w:rPr>
            </w:pPr>
            <w:r w:rsidRPr="00060C20">
              <w:rPr>
                <w:b w:val="0"/>
                <w:i w:val="0"/>
                <w:sz w:val="22"/>
                <w:szCs w:val="22"/>
              </w:rPr>
              <w:t>в выступлении отражен вклад каждого участника в работу группы (по возможности)</w:t>
            </w: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8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1089" w:type="dxa"/>
          </w:tcPr>
          <w:p w:rsidR="006B5C2B" w:rsidRPr="00060C20" w:rsidRDefault="006B5C2B" w:rsidP="00B414D9">
            <w:pPr>
              <w:pStyle w:val="5"/>
              <w:spacing w:before="0" w:after="0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6B5C2B" w:rsidRPr="00060C20" w:rsidTr="00B414D9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72"/>
        </w:trPr>
        <w:tc>
          <w:tcPr>
            <w:tcW w:w="5435" w:type="dxa"/>
            <w:tcBorders>
              <w:bottom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60C20">
              <w:rPr>
                <w:rFonts w:ascii="Times New Roman" w:hAnsi="Times New Roman"/>
                <w:b/>
              </w:rPr>
              <w:t>Общее количество баллов</w:t>
            </w:r>
          </w:p>
        </w:tc>
        <w:tc>
          <w:tcPr>
            <w:tcW w:w="1088" w:type="dxa"/>
            <w:tcBorders>
              <w:bottom w:val="single" w:sz="4" w:space="0" w:color="auto"/>
              <w:right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B5C2B" w:rsidRPr="00060C20" w:rsidTr="00B414D9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77"/>
        </w:trPr>
        <w:tc>
          <w:tcPr>
            <w:tcW w:w="5435" w:type="dxa"/>
            <w:tcBorders>
              <w:top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60C20">
              <w:rPr>
                <w:rFonts w:ascii="Times New Roman" w:hAnsi="Times New Roman"/>
                <w:b/>
              </w:rPr>
              <w:t>Оценка</w:t>
            </w:r>
          </w:p>
        </w:tc>
        <w:tc>
          <w:tcPr>
            <w:tcW w:w="1088" w:type="dxa"/>
            <w:tcBorders>
              <w:top w:val="single" w:sz="4" w:space="0" w:color="auto"/>
              <w:right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</w:tcPr>
          <w:p w:rsidR="006B5C2B" w:rsidRPr="00060C20" w:rsidRDefault="006B5C2B" w:rsidP="00B414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B5C2B" w:rsidRPr="00AE414F" w:rsidRDefault="006B5C2B" w:rsidP="006B5C2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E414F">
        <w:rPr>
          <w:rFonts w:ascii="Times New Roman" w:hAnsi="Times New Roman"/>
          <w:b/>
          <w:i/>
          <w:sz w:val="24"/>
          <w:szCs w:val="24"/>
        </w:rPr>
        <w:t>Максимум –</w:t>
      </w:r>
      <w:r>
        <w:rPr>
          <w:rFonts w:ascii="Times New Roman" w:hAnsi="Times New Roman"/>
          <w:b/>
          <w:i/>
          <w:sz w:val="24"/>
          <w:szCs w:val="24"/>
        </w:rPr>
        <w:t>63  балла                                       «5» - 51</w:t>
      </w:r>
      <w:r w:rsidRPr="00AE414F">
        <w:rPr>
          <w:rFonts w:ascii="Times New Roman" w:hAnsi="Times New Roman"/>
          <w:b/>
          <w:i/>
          <w:sz w:val="24"/>
          <w:szCs w:val="24"/>
        </w:rPr>
        <w:t xml:space="preserve">– </w:t>
      </w:r>
      <w:r>
        <w:rPr>
          <w:rFonts w:ascii="Times New Roman" w:hAnsi="Times New Roman"/>
          <w:b/>
          <w:i/>
          <w:sz w:val="24"/>
          <w:szCs w:val="24"/>
        </w:rPr>
        <w:t>63</w:t>
      </w:r>
      <w:r w:rsidRPr="00AE414F">
        <w:rPr>
          <w:rFonts w:ascii="Times New Roman" w:hAnsi="Times New Roman"/>
          <w:b/>
          <w:i/>
          <w:sz w:val="24"/>
          <w:szCs w:val="24"/>
        </w:rPr>
        <w:t xml:space="preserve"> баллов</w:t>
      </w:r>
    </w:p>
    <w:p w:rsidR="006B5C2B" w:rsidRPr="00AE414F" w:rsidRDefault="006B5C2B" w:rsidP="006B5C2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E414F">
        <w:rPr>
          <w:rFonts w:ascii="Times New Roman" w:hAnsi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«4» -36</w:t>
      </w:r>
      <w:r w:rsidRPr="00AE414F">
        <w:rPr>
          <w:rFonts w:ascii="Times New Roman" w:hAnsi="Times New Roman"/>
          <w:b/>
          <w:i/>
          <w:sz w:val="24"/>
          <w:szCs w:val="24"/>
        </w:rPr>
        <w:t xml:space="preserve"> – </w:t>
      </w:r>
      <w:r>
        <w:rPr>
          <w:rFonts w:ascii="Times New Roman" w:hAnsi="Times New Roman"/>
          <w:b/>
          <w:i/>
          <w:sz w:val="24"/>
          <w:szCs w:val="24"/>
        </w:rPr>
        <w:t>50</w:t>
      </w:r>
      <w:r w:rsidRPr="00AE414F">
        <w:rPr>
          <w:rFonts w:ascii="Times New Roman" w:hAnsi="Times New Roman"/>
          <w:b/>
          <w:i/>
          <w:sz w:val="24"/>
          <w:szCs w:val="24"/>
        </w:rPr>
        <w:t xml:space="preserve"> баллов</w:t>
      </w:r>
    </w:p>
    <w:p w:rsidR="006B5C2B" w:rsidRPr="00AE414F" w:rsidRDefault="006B5C2B" w:rsidP="006B5C2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E414F">
        <w:rPr>
          <w:rFonts w:ascii="Times New Roman" w:hAnsi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«3» - 21</w:t>
      </w:r>
      <w:r w:rsidRPr="00AE414F">
        <w:rPr>
          <w:rFonts w:ascii="Times New Roman" w:hAnsi="Times New Roman"/>
          <w:b/>
          <w:i/>
          <w:sz w:val="24"/>
          <w:szCs w:val="24"/>
        </w:rPr>
        <w:t xml:space="preserve"> – </w:t>
      </w:r>
      <w:r>
        <w:rPr>
          <w:rFonts w:ascii="Times New Roman" w:hAnsi="Times New Roman"/>
          <w:b/>
          <w:i/>
          <w:sz w:val="24"/>
          <w:szCs w:val="24"/>
        </w:rPr>
        <w:t>35</w:t>
      </w:r>
      <w:r w:rsidRPr="00AE414F">
        <w:rPr>
          <w:rFonts w:ascii="Times New Roman" w:hAnsi="Times New Roman"/>
          <w:b/>
          <w:i/>
          <w:sz w:val="24"/>
          <w:szCs w:val="24"/>
        </w:rPr>
        <w:t xml:space="preserve"> баллов</w:t>
      </w:r>
    </w:p>
    <w:p w:rsidR="006B5C2B" w:rsidRPr="0072239E" w:rsidRDefault="006B5C2B" w:rsidP="006B5C2B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</w:t>
      </w:r>
      <w:r w:rsidRPr="00AE414F">
        <w:rPr>
          <w:rFonts w:ascii="Times New Roman" w:hAnsi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«2» - 0 – 20  </w:t>
      </w:r>
      <w:r w:rsidRPr="00AE414F">
        <w:rPr>
          <w:rFonts w:ascii="Times New Roman" w:hAnsi="Times New Roman"/>
          <w:b/>
          <w:i/>
          <w:sz w:val="24"/>
          <w:szCs w:val="24"/>
        </w:rPr>
        <w:t>баллов</w:t>
      </w:r>
    </w:p>
    <w:p w:rsidR="006B5C2B" w:rsidRDefault="006B5C2B" w:rsidP="006B5C2B">
      <w:pPr>
        <w:tabs>
          <w:tab w:val="left" w:pos="387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презентации:</w:t>
      </w:r>
    </w:p>
    <w:p w:rsidR="006B5C2B" w:rsidRPr="00A13A19" w:rsidRDefault="006B5C2B" w:rsidP="006B5C2B">
      <w:pPr>
        <w:pStyle w:val="a5"/>
        <w:numPr>
          <w:ilvl w:val="0"/>
          <w:numId w:val="2"/>
        </w:numPr>
        <w:spacing w:line="360" w:lineRule="auto"/>
        <w:jc w:val="both"/>
        <w:rPr>
          <w:b/>
          <w:color w:val="000000"/>
          <w:sz w:val="28"/>
          <w:szCs w:val="28"/>
        </w:rPr>
      </w:pPr>
      <w:r w:rsidRPr="00A13A19">
        <w:rPr>
          <w:b/>
          <w:color w:val="000000"/>
          <w:sz w:val="28"/>
          <w:szCs w:val="28"/>
        </w:rPr>
        <w:t>Технические требования для презентации:</w:t>
      </w:r>
    </w:p>
    <w:p w:rsidR="006B5C2B" w:rsidRPr="00A13A19" w:rsidRDefault="006B5C2B" w:rsidP="006B5C2B">
      <w:pPr>
        <w:pStyle w:val="a4"/>
        <w:numPr>
          <w:ilvl w:val="1"/>
          <w:numId w:val="2"/>
        </w:numPr>
        <w:tabs>
          <w:tab w:val="clear" w:pos="2160"/>
        </w:tabs>
        <w:spacing w:before="0" w:beforeAutospacing="0" w:after="0" w:afterAutospacing="0" w:line="360" w:lineRule="auto"/>
        <w:ind w:left="342" w:right="-5" w:hanging="342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 xml:space="preserve">Суммарный объем работы не должен превышать 10Мб. </w:t>
      </w:r>
    </w:p>
    <w:p w:rsidR="006B5C2B" w:rsidRPr="00A13A19" w:rsidRDefault="006B5C2B" w:rsidP="006B5C2B">
      <w:pPr>
        <w:pStyle w:val="a4"/>
        <w:numPr>
          <w:ilvl w:val="1"/>
          <w:numId w:val="2"/>
        </w:numPr>
        <w:tabs>
          <w:tab w:val="clear" w:pos="2160"/>
        </w:tabs>
        <w:spacing w:before="0" w:beforeAutospacing="0" w:after="0" w:afterAutospacing="0" w:line="360" w:lineRule="auto"/>
        <w:ind w:left="342" w:right="-5" w:hanging="342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Презентации выполняются в формате M</w:t>
      </w:r>
      <w:r>
        <w:rPr>
          <w:color w:val="000000"/>
          <w:sz w:val="28"/>
          <w:szCs w:val="28"/>
        </w:rPr>
        <w:t xml:space="preserve">S </w:t>
      </w:r>
      <w:proofErr w:type="spellStart"/>
      <w:r>
        <w:rPr>
          <w:color w:val="000000"/>
          <w:sz w:val="28"/>
          <w:szCs w:val="28"/>
        </w:rPr>
        <w:t>Power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Point</w:t>
      </w:r>
      <w:proofErr w:type="spellEnd"/>
      <w:r>
        <w:rPr>
          <w:color w:val="000000"/>
          <w:sz w:val="28"/>
          <w:szCs w:val="28"/>
        </w:rPr>
        <w:t>, версия не ниже 2003-2007</w:t>
      </w:r>
      <w:r w:rsidRPr="00A13A19">
        <w:rPr>
          <w:color w:val="000000"/>
          <w:sz w:val="28"/>
          <w:szCs w:val="28"/>
        </w:rPr>
        <w:t xml:space="preserve"> (файл, в формате </w:t>
      </w:r>
      <w:proofErr w:type="spellStart"/>
      <w:r w:rsidRPr="00A13A19">
        <w:rPr>
          <w:color w:val="000000"/>
          <w:sz w:val="28"/>
          <w:szCs w:val="28"/>
        </w:rPr>
        <w:t>pps</w:t>
      </w:r>
      <w:proofErr w:type="spellEnd"/>
      <w:r w:rsidRPr="00A13A19">
        <w:rPr>
          <w:color w:val="000000"/>
          <w:sz w:val="28"/>
          <w:szCs w:val="28"/>
        </w:rPr>
        <w:t xml:space="preserve">. для </w:t>
      </w:r>
      <w:proofErr w:type="spellStart"/>
      <w:r w:rsidRPr="00A13A19">
        <w:rPr>
          <w:color w:val="000000"/>
          <w:sz w:val="28"/>
          <w:szCs w:val="28"/>
        </w:rPr>
        <w:t>PowerPoint</w:t>
      </w:r>
      <w:proofErr w:type="spellEnd"/>
      <w:r w:rsidRPr="00A13A19">
        <w:rPr>
          <w:color w:val="000000"/>
          <w:sz w:val="28"/>
          <w:szCs w:val="28"/>
        </w:rPr>
        <w:t>).</w:t>
      </w:r>
    </w:p>
    <w:p w:rsidR="006B5C2B" w:rsidRPr="00A13A19" w:rsidRDefault="006B5C2B" w:rsidP="006B5C2B">
      <w:pPr>
        <w:pStyle w:val="a4"/>
        <w:numPr>
          <w:ilvl w:val="1"/>
          <w:numId w:val="2"/>
        </w:numPr>
        <w:tabs>
          <w:tab w:val="clear" w:pos="2160"/>
        </w:tabs>
        <w:spacing w:before="0" w:beforeAutospacing="0" w:after="0" w:afterAutospacing="0" w:line="360" w:lineRule="auto"/>
        <w:ind w:left="342" w:right="-5" w:hanging="342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Максимальное количество слайдов – 10.</w:t>
      </w:r>
    </w:p>
    <w:p w:rsidR="006B5C2B" w:rsidRPr="00A13A19" w:rsidRDefault="006B5C2B" w:rsidP="006B5C2B">
      <w:pPr>
        <w:pStyle w:val="a4"/>
        <w:numPr>
          <w:ilvl w:val="1"/>
          <w:numId w:val="2"/>
        </w:numPr>
        <w:tabs>
          <w:tab w:val="clear" w:pos="2160"/>
        </w:tabs>
        <w:spacing w:before="0" w:beforeAutospacing="0" w:after="0" w:afterAutospacing="0" w:line="360" w:lineRule="auto"/>
        <w:ind w:left="342" w:right="-5" w:hanging="342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lastRenderedPageBreak/>
        <w:t>Продолжительность демонстрации презентации не более 10 минут.</w:t>
      </w:r>
    </w:p>
    <w:p w:rsidR="006B5C2B" w:rsidRPr="00A13A19" w:rsidRDefault="006B5C2B" w:rsidP="006B5C2B">
      <w:pPr>
        <w:pStyle w:val="a4"/>
        <w:numPr>
          <w:ilvl w:val="1"/>
          <w:numId w:val="2"/>
        </w:numPr>
        <w:tabs>
          <w:tab w:val="clear" w:pos="2160"/>
        </w:tabs>
        <w:spacing w:before="0" w:beforeAutospacing="0" w:after="0" w:afterAutospacing="0" w:line="360" w:lineRule="auto"/>
        <w:ind w:left="342" w:right="-5" w:hanging="342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В презентации обязательно должны присутствовать ссылки на список авторов с контактной информацией; источники, информация, из которых использовалась при создании презентации.</w:t>
      </w:r>
    </w:p>
    <w:p w:rsidR="006B5C2B" w:rsidRPr="00A13A19" w:rsidRDefault="006B5C2B" w:rsidP="006B5C2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right="-5"/>
        <w:jc w:val="both"/>
        <w:rPr>
          <w:b/>
          <w:color w:val="000000"/>
          <w:sz w:val="28"/>
          <w:szCs w:val="28"/>
        </w:rPr>
      </w:pPr>
      <w:r w:rsidRPr="00A13A19">
        <w:rPr>
          <w:b/>
          <w:color w:val="000000"/>
          <w:sz w:val="28"/>
          <w:szCs w:val="28"/>
        </w:rPr>
        <w:t>Информационная составляющая презентации:</w:t>
      </w:r>
    </w:p>
    <w:p w:rsidR="006B5C2B" w:rsidRPr="00A13A19" w:rsidRDefault="006B5C2B" w:rsidP="006B5C2B">
      <w:pPr>
        <w:pStyle w:val="a4"/>
        <w:numPr>
          <w:ilvl w:val="0"/>
          <w:numId w:val="3"/>
        </w:numPr>
        <w:tabs>
          <w:tab w:val="clear" w:pos="1080"/>
          <w:tab w:val="num" w:pos="399"/>
        </w:tabs>
        <w:spacing w:before="0" w:beforeAutospacing="0" w:after="0" w:afterAutospacing="0" w:line="360" w:lineRule="auto"/>
        <w:ind w:right="-5" w:hanging="1023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 xml:space="preserve">Соответствие </w:t>
      </w:r>
      <w:r>
        <w:rPr>
          <w:color w:val="000000"/>
          <w:sz w:val="28"/>
          <w:szCs w:val="28"/>
        </w:rPr>
        <w:t xml:space="preserve">заявленной </w:t>
      </w:r>
      <w:r w:rsidRPr="00A13A19">
        <w:rPr>
          <w:color w:val="000000"/>
          <w:sz w:val="28"/>
          <w:szCs w:val="28"/>
        </w:rPr>
        <w:t>те</w:t>
      </w:r>
      <w:r>
        <w:rPr>
          <w:color w:val="000000"/>
          <w:sz w:val="28"/>
          <w:szCs w:val="28"/>
        </w:rPr>
        <w:t>ме</w:t>
      </w:r>
      <w:r w:rsidRPr="00A13A19">
        <w:rPr>
          <w:color w:val="000000"/>
          <w:sz w:val="28"/>
          <w:szCs w:val="28"/>
        </w:rPr>
        <w:t>.</w:t>
      </w:r>
    </w:p>
    <w:p w:rsidR="006B5C2B" w:rsidRPr="00A13A19" w:rsidRDefault="006B5C2B" w:rsidP="006B5C2B">
      <w:pPr>
        <w:pStyle w:val="a5"/>
        <w:numPr>
          <w:ilvl w:val="0"/>
          <w:numId w:val="3"/>
        </w:numPr>
        <w:tabs>
          <w:tab w:val="clear" w:pos="1080"/>
          <w:tab w:val="num" w:pos="399"/>
        </w:tabs>
        <w:spacing w:line="360" w:lineRule="auto"/>
        <w:ind w:hanging="1023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Соответствие названия содержанию презентации.</w:t>
      </w:r>
    </w:p>
    <w:p w:rsidR="006B5C2B" w:rsidRPr="00A13A19" w:rsidRDefault="006B5C2B" w:rsidP="006B5C2B">
      <w:pPr>
        <w:pStyle w:val="a4"/>
        <w:numPr>
          <w:ilvl w:val="0"/>
          <w:numId w:val="3"/>
        </w:numPr>
        <w:tabs>
          <w:tab w:val="clear" w:pos="1080"/>
          <w:tab w:val="num" w:pos="399"/>
        </w:tabs>
        <w:spacing w:before="0" w:beforeAutospacing="0" w:after="0" w:afterAutospacing="0" w:line="360" w:lineRule="auto"/>
        <w:ind w:right="-5" w:hanging="1023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Уровень владения материалом.</w:t>
      </w:r>
    </w:p>
    <w:p w:rsidR="006B5C2B" w:rsidRPr="00A13A19" w:rsidRDefault="006B5C2B" w:rsidP="006B5C2B">
      <w:pPr>
        <w:pStyle w:val="a4"/>
        <w:numPr>
          <w:ilvl w:val="0"/>
          <w:numId w:val="3"/>
        </w:numPr>
        <w:tabs>
          <w:tab w:val="clear" w:pos="1080"/>
          <w:tab w:val="num" w:pos="399"/>
        </w:tabs>
        <w:spacing w:before="0" w:beforeAutospacing="0" w:after="0" w:afterAutospacing="0" w:line="360" w:lineRule="auto"/>
        <w:ind w:right="-5" w:hanging="1023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Логичность содержания презентации.</w:t>
      </w:r>
    </w:p>
    <w:p w:rsidR="006B5C2B" w:rsidRPr="00A13A19" w:rsidRDefault="006B5C2B" w:rsidP="006B5C2B">
      <w:pPr>
        <w:pStyle w:val="a4"/>
        <w:numPr>
          <w:ilvl w:val="0"/>
          <w:numId w:val="3"/>
        </w:numPr>
        <w:tabs>
          <w:tab w:val="clear" w:pos="1080"/>
          <w:tab w:val="num" w:pos="399"/>
        </w:tabs>
        <w:spacing w:before="0" w:beforeAutospacing="0" w:after="0" w:afterAutospacing="0" w:line="360" w:lineRule="auto"/>
        <w:ind w:right="-5" w:hanging="1023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 xml:space="preserve">Интересное представление заявленной темы.  </w:t>
      </w:r>
    </w:p>
    <w:p w:rsidR="006B5C2B" w:rsidRPr="00A13A19" w:rsidRDefault="006B5C2B" w:rsidP="006B5C2B">
      <w:pPr>
        <w:pStyle w:val="a4"/>
        <w:numPr>
          <w:ilvl w:val="0"/>
          <w:numId w:val="3"/>
        </w:numPr>
        <w:tabs>
          <w:tab w:val="clear" w:pos="1080"/>
          <w:tab w:val="num" w:pos="399"/>
        </w:tabs>
        <w:spacing w:before="0" w:beforeAutospacing="0" w:after="0" w:afterAutospacing="0" w:line="360" w:lineRule="auto"/>
        <w:ind w:right="-5" w:hanging="1023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Законченность работы.</w:t>
      </w:r>
    </w:p>
    <w:p w:rsidR="006B5C2B" w:rsidRPr="00A13A19" w:rsidRDefault="006B5C2B" w:rsidP="006B5C2B">
      <w:pPr>
        <w:pStyle w:val="a4"/>
        <w:numPr>
          <w:ilvl w:val="0"/>
          <w:numId w:val="3"/>
        </w:numPr>
        <w:tabs>
          <w:tab w:val="clear" w:pos="1080"/>
          <w:tab w:val="num" w:pos="399"/>
        </w:tabs>
        <w:spacing w:before="0" w:beforeAutospacing="0" w:after="0" w:afterAutospacing="0" w:line="360" w:lineRule="auto"/>
        <w:ind w:right="-5" w:hanging="1023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Отсутствие теоретических ошибок, грамотность.</w:t>
      </w:r>
    </w:p>
    <w:p w:rsidR="006B5C2B" w:rsidRPr="00A13A19" w:rsidRDefault="006B5C2B" w:rsidP="006B5C2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13A19">
        <w:rPr>
          <w:rFonts w:ascii="Times New Roman" w:hAnsi="Times New Roman"/>
          <w:b/>
          <w:color w:val="000000"/>
          <w:sz w:val="28"/>
          <w:szCs w:val="28"/>
        </w:rPr>
        <w:t>Дизайн презентации:</w:t>
      </w:r>
    </w:p>
    <w:p w:rsidR="006B5C2B" w:rsidRPr="00A13A19" w:rsidRDefault="006B5C2B" w:rsidP="006B5C2B">
      <w:pPr>
        <w:pStyle w:val="a5"/>
        <w:numPr>
          <w:ilvl w:val="0"/>
          <w:numId w:val="4"/>
        </w:numPr>
        <w:tabs>
          <w:tab w:val="clear" w:pos="1080"/>
        </w:tabs>
        <w:spacing w:line="360" w:lineRule="auto"/>
        <w:ind w:left="456" w:hanging="285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Соответствие оформления содержанию презентации.</w:t>
      </w:r>
    </w:p>
    <w:p w:rsidR="006B5C2B" w:rsidRPr="00A13A19" w:rsidRDefault="006B5C2B" w:rsidP="006B5C2B">
      <w:pPr>
        <w:pStyle w:val="a5"/>
        <w:numPr>
          <w:ilvl w:val="0"/>
          <w:numId w:val="4"/>
        </w:numPr>
        <w:tabs>
          <w:tab w:val="clear" w:pos="1080"/>
        </w:tabs>
        <w:spacing w:line="360" w:lineRule="auto"/>
        <w:ind w:left="456" w:hanging="285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Оригинальность оформления, качество исполнения работы.</w:t>
      </w:r>
    </w:p>
    <w:p w:rsidR="006B5C2B" w:rsidRPr="00A13A19" w:rsidRDefault="006B5C2B" w:rsidP="006B5C2B">
      <w:pPr>
        <w:pStyle w:val="a4"/>
        <w:numPr>
          <w:ilvl w:val="0"/>
          <w:numId w:val="4"/>
        </w:numPr>
        <w:tabs>
          <w:tab w:val="clear" w:pos="1080"/>
        </w:tabs>
        <w:spacing w:before="0" w:beforeAutospacing="0" w:after="0" w:afterAutospacing="0" w:line="360" w:lineRule="auto"/>
        <w:ind w:left="456" w:right="-5" w:hanging="285"/>
        <w:jc w:val="both"/>
        <w:rPr>
          <w:color w:val="000000"/>
          <w:sz w:val="28"/>
          <w:szCs w:val="28"/>
        </w:rPr>
      </w:pPr>
      <w:r w:rsidRPr="00A13A19">
        <w:rPr>
          <w:color w:val="000000"/>
          <w:sz w:val="28"/>
          <w:szCs w:val="28"/>
        </w:rPr>
        <w:t>Эргономичность, удобная навигация, удобный режим смены слайдов.</w:t>
      </w:r>
    </w:p>
    <w:p w:rsidR="006B5C2B" w:rsidRDefault="006B5C2B" w:rsidP="006B5C2B">
      <w:pPr>
        <w:pStyle w:val="a4"/>
        <w:numPr>
          <w:ilvl w:val="0"/>
          <w:numId w:val="4"/>
        </w:numPr>
        <w:tabs>
          <w:tab w:val="clear" w:pos="1080"/>
        </w:tabs>
        <w:spacing w:before="0" w:beforeAutospacing="0" w:after="0" w:afterAutospacing="0" w:line="360" w:lineRule="auto"/>
        <w:ind w:left="456" w:right="-5" w:hanging="285"/>
        <w:jc w:val="both"/>
        <w:rPr>
          <w:bCs/>
          <w:color w:val="000000"/>
          <w:sz w:val="28"/>
          <w:szCs w:val="28"/>
        </w:rPr>
      </w:pPr>
      <w:r w:rsidRPr="00A13A19">
        <w:rPr>
          <w:bCs/>
          <w:color w:val="000000"/>
          <w:sz w:val="28"/>
          <w:szCs w:val="28"/>
        </w:rPr>
        <w:t xml:space="preserve">Количество используемых возможностей программы </w:t>
      </w:r>
      <w:r w:rsidRPr="00A13A19">
        <w:rPr>
          <w:color w:val="000000"/>
          <w:sz w:val="28"/>
          <w:szCs w:val="28"/>
          <w:lang w:val="en-US"/>
        </w:rPr>
        <w:t>Power</w:t>
      </w:r>
      <w:r w:rsidRPr="00A13A19">
        <w:rPr>
          <w:color w:val="000000"/>
          <w:sz w:val="28"/>
          <w:szCs w:val="28"/>
        </w:rPr>
        <w:t xml:space="preserve"> </w:t>
      </w:r>
      <w:r w:rsidRPr="00A13A19">
        <w:rPr>
          <w:color w:val="000000"/>
          <w:sz w:val="28"/>
          <w:szCs w:val="28"/>
          <w:lang w:val="en-US"/>
        </w:rPr>
        <w:t>Point</w:t>
      </w:r>
      <w:r w:rsidRPr="00A13A19">
        <w:rPr>
          <w:color w:val="000000"/>
          <w:sz w:val="28"/>
          <w:szCs w:val="28"/>
        </w:rPr>
        <w:t xml:space="preserve"> </w:t>
      </w:r>
      <w:r w:rsidRPr="00A13A19">
        <w:rPr>
          <w:bCs/>
          <w:color w:val="000000"/>
          <w:sz w:val="28"/>
          <w:szCs w:val="28"/>
        </w:rPr>
        <w:t xml:space="preserve">(вставка текста, фото, звука, объектов </w:t>
      </w:r>
      <w:proofErr w:type="spellStart"/>
      <w:r w:rsidRPr="00A13A19">
        <w:rPr>
          <w:bCs/>
          <w:color w:val="000000"/>
          <w:sz w:val="28"/>
          <w:szCs w:val="28"/>
        </w:rPr>
        <w:t>WordArt</w:t>
      </w:r>
      <w:proofErr w:type="spellEnd"/>
      <w:r w:rsidRPr="00A13A19">
        <w:rPr>
          <w:bCs/>
          <w:color w:val="000000"/>
          <w:sz w:val="28"/>
          <w:szCs w:val="28"/>
        </w:rPr>
        <w:t>, анимации на смену слайдов и на отдельные  объекты, использование гиперссылок и управляющих кнопок и т.п.).</w:t>
      </w:r>
    </w:p>
    <w:p w:rsidR="006B5C2B" w:rsidRPr="006B5C2B" w:rsidRDefault="006B5C2B"/>
    <w:sectPr w:rsidR="006B5C2B" w:rsidRPr="006B5C2B" w:rsidSect="00AC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C1BA2"/>
    <w:multiLevelType w:val="hybridMultilevel"/>
    <w:tmpl w:val="90CAF7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78C3748"/>
    <w:multiLevelType w:val="hybridMultilevel"/>
    <w:tmpl w:val="1480C6D8"/>
    <w:lvl w:ilvl="0" w:tplc="0419000F">
      <w:start w:val="1"/>
      <w:numFmt w:val="decimal"/>
      <w:lvlText w:val="%1."/>
      <w:lvlJc w:val="left"/>
      <w:pPr>
        <w:tabs>
          <w:tab w:val="num" w:pos="1998"/>
        </w:tabs>
        <w:ind w:left="199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8"/>
        </w:tabs>
        <w:ind w:left="27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2">
    <w:nsid w:val="3BFE3260"/>
    <w:multiLevelType w:val="hybridMultilevel"/>
    <w:tmpl w:val="A9689F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8515496"/>
    <w:multiLevelType w:val="hybridMultilevel"/>
    <w:tmpl w:val="7E840C7C"/>
    <w:lvl w:ilvl="0" w:tplc="A7A866F2">
      <w:start w:val="172"/>
      <w:numFmt w:val="bullet"/>
      <w:lvlText w:val="–"/>
      <w:lvlJc w:val="left"/>
      <w:pPr>
        <w:tabs>
          <w:tab w:val="num" w:pos="567"/>
        </w:tabs>
        <w:ind w:left="567" w:hanging="17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27291C"/>
    <w:multiLevelType w:val="hybridMultilevel"/>
    <w:tmpl w:val="C842030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5C2B"/>
    <w:rsid w:val="001B7A53"/>
    <w:rsid w:val="00606C2D"/>
    <w:rsid w:val="006B5C2B"/>
    <w:rsid w:val="00AC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  <o:r id="V:Rule12" type="connector" idref="#_x0000_s1037"/>
        <o:r id="V:Rule13" type="connector" idref="#_x0000_s1038"/>
        <o:r id="V:Rule14" type="connector" idref="#_x0000_s1039"/>
        <o:r id="V:Rule15" type="connector" idref="#_x0000_s1040"/>
        <o:r id="V:Rule16" type="connector" idref="#_x0000_s1041"/>
        <o:r id="V:Rule17" type="connector" idref="#_x0000_s1042"/>
        <o:r id="V:Rule18" type="connector" idref="#_x0000_s1043"/>
        <o:r id="V:Rule19" type="connector" idref="#_x0000_s1044"/>
        <o:r id="V:Rule20" type="connector" idref="#_x0000_s1045"/>
        <o:r id="V:Rule21" type="connector" idref="#_x0000_s1046"/>
        <o:r id="V:Rule22" type="connector" idref="#_x0000_s1047"/>
        <o:r id="V:Rule23" type="connector" idref="#_x0000_s1048"/>
        <o:r id="V:Rule24" type="connector" idref="#_x0000_s1049"/>
        <o:r id="V:Rule25" type="connector" idref="#_x0000_s1050"/>
        <o:r id="V:Rule26" type="connector" idref="#_x0000_s1051"/>
        <o:r id="V:Rule27" type="connector" idref="#_x0000_s1057"/>
        <o:r id="V:Rule28" type="connector" idref="#_x0000_s1052"/>
        <o:r id="V:Rule29" type="connector" idref="#_x0000_s1053"/>
        <o:r id="V:Rule30" type="connector" idref="#_x0000_s1054"/>
        <o:r id="V:Rule31" type="connector" idref="#_x0000_s1055"/>
        <o:r id="V:Rule32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EF2"/>
  </w:style>
  <w:style w:type="paragraph" w:styleId="4">
    <w:name w:val="heading 4"/>
    <w:basedOn w:val="a"/>
    <w:next w:val="a"/>
    <w:link w:val="40"/>
    <w:qFormat/>
    <w:rsid w:val="006B5C2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B5C2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C2B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6B5C2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FontStyle33">
    <w:name w:val="Font Style33"/>
    <w:basedOn w:val="a0"/>
    <w:rsid w:val="006B5C2B"/>
    <w:rPr>
      <w:rFonts w:ascii="Times New Roman" w:hAnsi="Times New Roman" w:cs="Times New Roman"/>
      <w:b/>
      <w:bCs/>
      <w:sz w:val="22"/>
      <w:szCs w:val="22"/>
    </w:rPr>
  </w:style>
  <w:style w:type="paragraph" w:styleId="2">
    <w:name w:val="Body Text Indent 2"/>
    <w:basedOn w:val="a"/>
    <w:link w:val="20"/>
    <w:rsid w:val="006B5C2B"/>
    <w:pPr>
      <w:spacing w:after="0" w:line="240" w:lineRule="auto"/>
      <w:ind w:left="18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B5C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4">
    <w:name w:val="Style14"/>
    <w:basedOn w:val="a"/>
    <w:rsid w:val="006B5C2B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6B5C2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6B5C2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6B5C2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B5C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B5C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B5C2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4">
    <w:name w:val="Normal (Web)"/>
    <w:basedOn w:val="a"/>
    <w:rsid w:val="006B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6B5C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e-1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1659</Words>
  <Characters>9457</Characters>
  <Application>Microsoft Office Word</Application>
  <DocSecurity>0</DocSecurity>
  <Lines>78</Lines>
  <Paragraphs>22</Paragraphs>
  <ScaleCrop>false</ScaleCrop>
  <Company>Grizli777</Company>
  <LinksUpToDate>false</LinksUpToDate>
  <CharactersWithSpaces>11094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2020-02-19T04:26:00Z</dcterms:created>
  <dcterms:modified xsi:type="dcterms:W3CDTF">2020-02-19T04:26:00Z</dcterms:modified>
</cp:coreProperties>
</file>