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31" w:rsidRPr="006B165F" w:rsidRDefault="006B165F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65F">
        <w:rPr>
          <w:rFonts w:ascii="Times New Roman" w:hAnsi="Times New Roman" w:cs="Times New Roman"/>
          <w:b/>
          <w:i/>
          <w:sz w:val="28"/>
          <w:szCs w:val="28"/>
        </w:rPr>
        <w:t>Технология хранения, транспортировки и реализации сельскохозяйственной продукции</w:t>
      </w:r>
    </w:p>
    <w:p w:rsidR="006B165F" w:rsidRPr="006B165F" w:rsidRDefault="006B165F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65F">
        <w:rPr>
          <w:rFonts w:ascii="Times New Roman" w:hAnsi="Times New Roman" w:cs="Times New Roman"/>
          <w:b/>
          <w:sz w:val="28"/>
          <w:szCs w:val="28"/>
        </w:rPr>
        <w:t>На 19.02</w:t>
      </w:r>
    </w:p>
    <w:p w:rsidR="008932DC" w:rsidRPr="00D478FB" w:rsidRDefault="008932DC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478FB">
        <w:rPr>
          <w:rFonts w:ascii="Times New Roman" w:hAnsi="Times New Roman" w:cs="Times New Roman"/>
          <w:i/>
          <w:iCs/>
          <w:sz w:val="28"/>
          <w:szCs w:val="28"/>
        </w:rPr>
        <w:t>Химический состав плодов и овощей</w:t>
      </w:r>
    </w:p>
    <w:p w:rsidR="008932DC" w:rsidRDefault="006B165F" w:rsidP="006B165F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6B165F">
        <w:rPr>
          <w:rFonts w:ascii="Times New Roman" w:hAnsi="Times New Roman" w:cs="Times New Roman"/>
          <w:iCs/>
          <w:sz w:val="28"/>
          <w:szCs w:val="28"/>
        </w:rPr>
        <w:t xml:space="preserve">Задание 1. </w:t>
      </w:r>
      <w:r w:rsidR="004916FF">
        <w:rPr>
          <w:rFonts w:ascii="Times New Roman" w:hAnsi="Times New Roman" w:cs="Times New Roman"/>
          <w:iCs/>
          <w:sz w:val="28"/>
          <w:szCs w:val="28"/>
        </w:rPr>
        <w:t xml:space="preserve"> Составить таблицу химического состава плодов и овощей (3 любых овоща и 3 любых фрукта). Где не написаны проценты, прописать словами какие.</w:t>
      </w:r>
    </w:p>
    <w:tbl>
      <w:tblPr>
        <w:tblStyle w:val="a4"/>
        <w:tblW w:w="0" w:type="auto"/>
        <w:tblInd w:w="-318" w:type="dxa"/>
        <w:tblLook w:val="04A0"/>
      </w:tblPr>
      <w:tblGrid>
        <w:gridCol w:w="1908"/>
        <w:gridCol w:w="1574"/>
        <w:gridCol w:w="1281"/>
        <w:gridCol w:w="1281"/>
        <w:gridCol w:w="1281"/>
        <w:gridCol w:w="1282"/>
        <w:gridCol w:w="1282"/>
      </w:tblGrid>
      <w:tr w:rsidR="00D478FB" w:rsidTr="00D478FB">
        <w:tc>
          <w:tcPr>
            <w:tcW w:w="1908" w:type="dxa"/>
          </w:tcPr>
          <w:p w:rsidR="00D478FB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74" w:type="dxa"/>
          </w:tcPr>
          <w:p w:rsidR="00D478FB" w:rsidRPr="004916FF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4916FF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Картофель</w:t>
            </w:r>
          </w:p>
        </w:tc>
        <w:tc>
          <w:tcPr>
            <w:tcW w:w="1281" w:type="dxa"/>
          </w:tcPr>
          <w:p w:rsidR="00D478FB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Pr="00D478FB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D478FB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Яблоко</w:t>
            </w:r>
          </w:p>
        </w:tc>
        <w:tc>
          <w:tcPr>
            <w:tcW w:w="1282" w:type="dxa"/>
          </w:tcPr>
          <w:p w:rsidR="00D478FB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6B165F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Вода, %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Сухие вещества, %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Белки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Жиры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Углеводы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Органические кислоты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Красящие вещества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Эфирные масла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78FB" w:rsidTr="00D478FB">
        <w:tc>
          <w:tcPr>
            <w:tcW w:w="1908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Минеральные вещества</w:t>
            </w:r>
          </w:p>
        </w:tc>
        <w:tc>
          <w:tcPr>
            <w:tcW w:w="1574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1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82" w:type="dxa"/>
          </w:tcPr>
          <w:p w:rsidR="00D478FB" w:rsidRDefault="00D478FB" w:rsidP="004916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6B165F" w:rsidRPr="006B165F" w:rsidRDefault="006B165F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65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B165F">
        <w:rPr>
          <w:rFonts w:ascii="Times New Roman" w:hAnsi="Times New Roman" w:cs="Times New Roman"/>
          <w:b/>
          <w:sz w:val="28"/>
          <w:szCs w:val="28"/>
        </w:rPr>
        <w:t>.02</w:t>
      </w:r>
      <w:r>
        <w:rPr>
          <w:rFonts w:ascii="Times New Roman" w:hAnsi="Times New Roman" w:cs="Times New Roman"/>
          <w:b/>
          <w:sz w:val="28"/>
          <w:szCs w:val="28"/>
        </w:rPr>
        <w:t xml:space="preserve"> (1-ая пара)</w:t>
      </w:r>
    </w:p>
    <w:p w:rsidR="008932DC" w:rsidRPr="00D478FB" w:rsidRDefault="008932DC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78FB">
        <w:rPr>
          <w:rFonts w:ascii="Times New Roman" w:hAnsi="Times New Roman" w:cs="Times New Roman"/>
          <w:i/>
          <w:sz w:val="28"/>
          <w:szCs w:val="28"/>
        </w:rPr>
        <w:t>Ф</w:t>
      </w:r>
      <w:r w:rsidRPr="00D478FB">
        <w:rPr>
          <w:rFonts w:ascii="Times New Roman" w:hAnsi="Times New Roman" w:cs="Times New Roman"/>
          <w:i/>
          <w:iCs/>
          <w:sz w:val="28"/>
          <w:szCs w:val="28"/>
        </w:rPr>
        <w:t xml:space="preserve">изические свойства </w:t>
      </w:r>
      <w:r w:rsidRPr="00D478FB">
        <w:rPr>
          <w:rFonts w:ascii="Times New Roman" w:hAnsi="Times New Roman" w:cs="Times New Roman"/>
          <w:i/>
          <w:sz w:val="28"/>
          <w:szCs w:val="28"/>
        </w:rPr>
        <w:t>плодоовощных масс: сыпучесть, самосортирование, скважистость, механическая прочность</w:t>
      </w:r>
    </w:p>
    <w:p w:rsidR="006B165F" w:rsidRDefault="006B165F" w:rsidP="006B165F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6B165F">
        <w:rPr>
          <w:rFonts w:ascii="Times New Roman" w:hAnsi="Times New Roman" w:cs="Times New Roman"/>
          <w:iCs/>
          <w:sz w:val="28"/>
          <w:szCs w:val="28"/>
        </w:rPr>
        <w:t xml:space="preserve">Задание 1. </w:t>
      </w:r>
      <w:r w:rsidR="00D478FB">
        <w:rPr>
          <w:rFonts w:ascii="Times New Roman" w:hAnsi="Times New Roman" w:cs="Times New Roman"/>
          <w:iCs/>
          <w:sz w:val="28"/>
          <w:szCs w:val="28"/>
        </w:rPr>
        <w:t>Описать каждое из свойств (определение, зарисовать рисунок – если есть, формулы расчета, примеры, описать как и где данное свойство применяется)</w:t>
      </w:r>
      <w:proofErr w:type="gramStart"/>
      <w:r w:rsidR="00D478F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="00D478FB">
        <w:rPr>
          <w:rFonts w:ascii="Times New Roman" w:hAnsi="Times New Roman" w:cs="Times New Roman"/>
          <w:iCs/>
          <w:sz w:val="28"/>
          <w:szCs w:val="28"/>
        </w:rPr>
        <w:t xml:space="preserve"> Разобрать каждое из свойств, будет проверочная как по свойствам зерна.</w:t>
      </w:r>
    </w:p>
    <w:p w:rsidR="006B165F" w:rsidRPr="006B165F" w:rsidRDefault="006B165F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65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B165F">
        <w:rPr>
          <w:rFonts w:ascii="Times New Roman" w:hAnsi="Times New Roman" w:cs="Times New Roman"/>
          <w:b/>
          <w:sz w:val="28"/>
          <w:szCs w:val="28"/>
        </w:rPr>
        <w:t>.02</w:t>
      </w:r>
      <w:r>
        <w:rPr>
          <w:rFonts w:ascii="Times New Roman" w:hAnsi="Times New Roman" w:cs="Times New Roman"/>
          <w:b/>
          <w:sz w:val="28"/>
          <w:szCs w:val="28"/>
        </w:rPr>
        <w:t xml:space="preserve"> (2-ая пара)</w:t>
      </w:r>
    </w:p>
    <w:p w:rsidR="008932DC" w:rsidRPr="00D478FB" w:rsidRDefault="008932DC" w:rsidP="006B165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78FB">
        <w:rPr>
          <w:rFonts w:ascii="Times New Roman" w:hAnsi="Times New Roman" w:cs="Times New Roman"/>
          <w:i/>
          <w:sz w:val="28"/>
          <w:szCs w:val="28"/>
        </w:rPr>
        <w:t>Хранилища – холодильники</w:t>
      </w:r>
    </w:p>
    <w:p w:rsidR="006B165F" w:rsidRPr="00D478FB" w:rsidRDefault="006B165F" w:rsidP="006B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FB">
        <w:rPr>
          <w:rFonts w:ascii="Times New Roman" w:hAnsi="Times New Roman" w:cs="Times New Roman"/>
          <w:sz w:val="28"/>
          <w:szCs w:val="28"/>
        </w:rPr>
        <w:t>Задание: Выполнить практическую работу</w:t>
      </w:r>
    </w:p>
    <w:p w:rsidR="008932DC" w:rsidRPr="006B165F" w:rsidRDefault="008932DC" w:rsidP="006B165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B16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Расчеты по размещению плодов на хранение в холодильнике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b/>
          <w:bCs/>
          <w:color w:val="000000"/>
          <w:sz w:val="28"/>
          <w:szCs w:val="28"/>
        </w:rPr>
        <w:lastRenderedPageBreak/>
        <w:t>Цель работы.</w:t>
      </w:r>
      <w:r w:rsidRPr="006B165F">
        <w:rPr>
          <w:color w:val="000000"/>
          <w:sz w:val="28"/>
          <w:szCs w:val="28"/>
        </w:rPr>
        <w:t> Научиться размещать плоды в холодильнике на длительное хранение.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b/>
          <w:bCs/>
          <w:color w:val="000000"/>
          <w:sz w:val="28"/>
          <w:szCs w:val="28"/>
        </w:rPr>
        <w:t>Задание.</w:t>
      </w:r>
      <w:r w:rsidRPr="006B165F">
        <w:rPr>
          <w:color w:val="000000"/>
          <w:sz w:val="28"/>
          <w:szCs w:val="28"/>
        </w:rPr>
        <w:t xml:space="preserve"> Нарисовать схему установки контейнеров в камеру, рассчитать, сколько потребуется </w:t>
      </w:r>
      <w:proofErr w:type="gramStart"/>
      <w:r w:rsidRPr="006B165F">
        <w:rPr>
          <w:color w:val="000000"/>
          <w:sz w:val="28"/>
          <w:szCs w:val="28"/>
        </w:rPr>
        <w:t>контейнеров</w:t>
      </w:r>
      <w:proofErr w:type="gramEnd"/>
      <w:r w:rsidRPr="006B165F">
        <w:rPr>
          <w:color w:val="000000"/>
          <w:sz w:val="28"/>
          <w:szCs w:val="28"/>
        </w:rPr>
        <w:t xml:space="preserve"> и какое количество яблок будет размещено в одной камере.</w:t>
      </w:r>
    </w:p>
    <w:p w:rsidR="008932DC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b/>
          <w:bCs/>
          <w:color w:val="000000"/>
          <w:sz w:val="28"/>
          <w:szCs w:val="28"/>
        </w:rPr>
        <w:t>Выполнение задания.</w:t>
      </w:r>
      <w:r w:rsidRPr="006B165F">
        <w:rPr>
          <w:color w:val="000000"/>
          <w:sz w:val="28"/>
          <w:szCs w:val="28"/>
        </w:rPr>
        <w:t xml:space="preserve"> Перед началом сезона на полу камеры белой краской или мелом намечают план размещения штабелей контейнеров или поддонов. Штабеля в камере устанавливают сплошь, оставляя у стен проходы шириной 50 см. Если камера имеет ширину более 12 м. то посередине камеры дополнительно оставляют проход 60 см. Эти проходы используются для осмотра продукции, циркуляции воздуха и установки в них приборов контроля режима хранения. Между потолком и штабелем также оставляют 60 см. Разметка облегчает работу водителя </w:t>
      </w:r>
      <w:proofErr w:type="spellStart"/>
      <w:r w:rsidRPr="006B165F">
        <w:rPr>
          <w:color w:val="000000"/>
          <w:sz w:val="28"/>
          <w:szCs w:val="28"/>
        </w:rPr>
        <w:t>электропогрузчика</w:t>
      </w:r>
      <w:proofErr w:type="spellEnd"/>
      <w:r w:rsidRPr="006B165F">
        <w:rPr>
          <w:color w:val="000000"/>
          <w:sz w:val="28"/>
          <w:szCs w:val="28"/>
        </w:rPr>
        <w:t>. Между рядами контейнеров внутри штабеля оставляют просветы 5...10 см для циркуляции воздуха. В зависимости от высоты камер контейнеры и ящики на поддонах устанавливают в 4...8 ярусов. Вместимость камеры холодильника определяют по числу контейнеров или ящиков.</w:t>
      </w:r>
    </w:p>
    <w:p w:rsidR="00CD56C0" w:rsidRDefault="00CD56C0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 w:rsidRPr="006B165F">
        <w:rPr>
          <w:i/>
          <w:iCs/>
          <w:color w:val="000000"/>
          <w:sz w:val="28"/>
          <w:szCs w:val="28"/>
        </w:rPr>
        <w:t>Определить, сколько тон</w:t>
      </w:r>
      <w:r>
        <w:rPr>
          <w:i/>
          <w:iCs/>
          <w:color w:val="000000"/>
          <w:sz w:val="28"/>
          <w:szCs w:val="28"/>
        </w:rPr>
        <w:t>н яблок будет размещено в</w:t>
      </w:r>
      <w:r w:rsidRPr="006B165F">
        <w:rPr>
          <w:i/>
          <w:iCs/>
          <w:color w:val="000000"/>
          <w:sz w:val="28"/>
          <w:szCs w:val="28"/>
        </w:rPr>
        <w:t xml:space="preserve"> камере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>ыполнить задачу 1 по примеру 1 (данные для расчета в таблице ниже).</w:t>
      </w:r>
    </w:p>
    <w:p w:rsidR="00CD56C0" w:rsidRPr="006B165F" w:rsidRDefault="00CD56C0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Рассчитать количество пакетов и ящиков для размещения </w:t>
      </w:r>
      <w:r w:rsidR="004916FF">
        <w:rPr>
          <w:color w:val="000000"/>
          <w:sz w:val="28"/>
          <w:szCs w:val="28"/>
        </w:rPr>
        <w:t xml:space="preserve">того количества яблок, которое рассчитано в первой </w:t>
      </w:r>
      <w:proofErr w:type="spellStart"/>
      <w:r w:rsidR="004916FF">
        <w:rPr>
          <w:color w:val="000000"/>
          <w:sz w:val="28"/>
          <w:szCs w:val="28"/>
        </w:rPr>
        <w:t>задаче</w:t>
      </w:r>
      <w:proofErr w:type="gramStart"/>
      <w:r w:rsidR="004916FF">
        <w:rPr>
          <w:color w:val="000000"/>
          <w:sz w:val="28"/>
          <w:szCs w:val="28"/>
        </w:rPr>
        <w:t>.В</w:t>
      </w:r>
      <w:proofErr w:type="gramEnd"/>
      <w:r w:rsidR="004916FF">
        <w:rPr>
          <w:color w:val="000000"/>
          <w:sz w:val="28"/>
          <w:szCs w:val="28"/>
        </w:rPr>
        <w:t>ыполнить</w:t>
      </w:r>
      <w:proofErr w:type="spellEnd"/>
      <w:r w:rsidR="004916FF">
        <w:rPr>
          <w:color w:val="000000"/>
          <w:sz w:val="28"/>
          <w:szCs w:val="28"/>
        </w:rPr>
        <w:t xml:space="preserve"> задачу 2 по примеру 2.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i/>
          <w:iCs/>
          <w:color w:val="000000"/>
          <w:sz w:val="28"/>
          <w:szCs w:val="28"/>
        </w:rPr>
        <w:t>Пример 1. В камере планируется разместить яблоки в контейнерах вместимостью 0,25 т в штабеле шириной 8, длиной 10, высотой 6 контейнеров. Определить, сколько тонн яблок будет размещено в данной камере.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i/>
          <w:iCs/>
          <w:color w:val="000000"/>
          <w:sz w:val="28"/>
          <w:szCs w:val="28"/>
        </w:rPr>
        <w:t>В штабеле будет установлено 8·10·6=480 контейнеров. Вместимость штабеля 0,25·480=120 т.</w:t>
      </w:r>
    </w:p>
    <w:p w:rsidR="008932DC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6B165F">
        <w:rPr>
          <w:i/>
          <w:iCs/>
          <w:color w:val="000000"/>
          <w:sz w:val="28"/>
          <w:szCs w:val="28"/>
        </w:rPr>
        <w:t>Пример 2. Планируется загрузить камеру яблоками в ящиках № 3-1 на поддонах</w:t>
      </w:r>
      <w:proofErr w:type="gramStart"/>
      <w:r w:rsidRPr="006B165F">
        <w:rPr>
          <w:i/>
          <w:iCs/>
          <w:color w:val="000000"/>
          <w:sz w:val="28"/>
          <w:szCs w:val="28"/>
        </w:rPr>
        <w:t xml:space="preserve"> Н</w:t>
      </w:r>
      <w:proofErr w:type="gramEnd"/>
      <w:r w:rsidRPr="006B165F">
        <w:rPr>
          <w:i/>
          <w:iCs/>
          <w:color w:val="000000"/>
          <w:sz w:val="28"/>
          <w:szCs w:val="28"/>
        </w:rPr>
        <w:t xml:space="preserve">а одном поддоне устанавливаются 20 ящиков. Штабель будет </w:t>
      </w:r>
      <w:r w:rsidRPr="006B165F">
        <w:rPr>
          <w:i/>
          <w:iCs/>
          <w:color w:val="000000"/>
          <w:sz w:val="28"/>
          <w:szCs w:val="28"/>
        </w:rPr>
        <w:lastRenderedPageBreak/>
        <w:t>иметь: высоту три пакета, ширину семь, длину восемь пакетов. Вместимость одного ящика 25 кг. В камере размещаются три штабеля. Определить, сколько яблок разместится в камере. В одном штабеле размещается 3·7·8=168 пакетов, или 20·168=3360 ящиков. В одном пакете яблок будет 25·20=500 кг, или 0,5 т; во всех пакетах штабеля 0,5·168=84 т, а в трех штабелях, т. е. в камере 84·3=252 т.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color w:val="000000"/>
          <w:sz w:val="28"/>
          <w:szCs w:val="28"/>
        </w:rPr>
        <w:t>Нарисовать схему расстановки контейнеров или пакетов и указать, сколько яблок разместилось в данной камере.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B165F">
        <w:rPr>
          <w:b/>
          <w:bCs/>
          <w:color w:val="000000"/>
          <w:sz w:val="28"/>
          <w:szCs w:val="28"/>
        </w:rPr>
        <w:t>Материалы и оборудование.</w:t>
      </w:r>
      <w:r w:rsidR="00CD56C0">
        <w:rPr>
          <w:color w:val="000000"/>
          <w:sz w:val="28"/>
          <w:szCs w:val="28"/>
        </w:rPr>
        <w:t xml:space="preserve"> </w:t>
      </w:r>
      <w:r w:rsidRPr="006B165F">
        <w:rPr>
          <w:color w:val="000000"/>
          <w:sz w:val="28"/>
          <w:szCs w:val="28"/>
        </w:rPr>
        <w:t>Проекты или паспорта холодильников с указанием схемы расстановки контейнеров, индивидуальные задания с исходными данными о размере камеры, вместимос</w:t>
      </w:r>
      <w:r w:rsidR="00CD56C0">
        <w:rPr>
          <w:color w:val="000000"/>
          <w:sz w:val="28"/>
          <w:szCs w:val="28"/>
        </w:rPr>
        <w:t>ти тары и высоте загрузки камер.</w:t>
      </w:r>
    </w:p>
    <w:p w:rsidR="008932DC" w:rsidRPr="006B165F" w:rsidRDefault="008932DC" w:rsidP="006B16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165F">
        <w:rPr>
          <w:b/>
          <w:bCs/>
          <w:color w:val="000000"/>
          <w:sz w:val="28"/>
          <w:szCs w:val="28"/>
        </w:rPr>
        <w:t>Контрольные вопросы</w:t>
      </w:r>
    </w:p>
    <w:p w:rsidR="008932DC" w:rsidRDefault="008932DC" w:rsidP="00CD56C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165F">
        <w:rPr>
          <w:color w:val="000000"/>
          <w:sz w:val="28"/>
          <w:szCs w:val="28"/>
        </w:rPr>
        <w:t>Что необходимо знать, чтобы рассчитать вместимость камеры? 2. Какие размеры штабеля могут быть? 3. Для чего оставляют проходы при установке контейнеров или пакетов в штабель?</w:t>
      </w:r>
    </w:p>
    <w:p w:rsidR="00CD56C0" w:rsidRPr="006B165F" w:rsidRDefault="00CD56C0" w:rsidP="00CD56C0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по вариантам для выполнения задачи 1</w:t>
      </w:r>
    </w:p>
    <w:tbl>
      <w:tblPr>
        <w:tblStyle w:val="a4"/>
        <w:tblW w:w="0" w:type="auto"/>
        <w:tblLook w:val="04A0"/>
      </w:tblPr>
      <w:tblGrid>
        <w:gridCol w:w="1526"/>
        <w:gridCol w:w="2302"/>
        <w:gridCol w:w="1525"/>
        <w:gridCol w:w="2303"/>
        <w:gridCol w:w="1915"/>
      </w:tblGrid>
      <w:tr w:rsidR="008B7572" w:rsidTr="008B7572">
        <w:tc>
          <w:tcPr>
            <w:tcW w:w="1526" w:type="dxa"/>
          </w:tcPr>
          <w:p w:rsidR="008B7572" w:rsidRDefault="008B7572">
            <w:r>
              <w:t>№ варианта по списку</w:t>
            </w:r>
          </w:p>
        </w:tc>
        <w:tc>
          <w:tcPr>
            <w:tcW w:w="2302" w:type="dxa"/>
          </w:tcPr>
          <w:p w:rsidR="008B7572" w:rsidRDefault="008B7572">
            <w:r>
              <w:t>Ширина, контейнеров</w:t>
            </w:r>
          </w:p>
        </w:tc>
        <w:tc>
          <w:tcPr>
            <w:tcW w:w="1525" w:type="dxa"/>
          </w:tcPr>
          <w:p w:rsidR="008B7572" w:rsidRDefault="008B7572">
            <w:r>
              <w:t>Вместимость, тонн</w:t>
            </w:r>
          </w:p>
        </w:tc>
        <w:tc>
          <w:tcPr>
            <w:tcW w:w="2303" w:type="dxa"/>
          </w:tcPr>
          <w:p w:rsidR="008B7572" w:rsidRDefault="008B7572">
            <w:r>
              <w:t>Длина, контейнеров</w:t>
            </w:r>
          </w:p>
        </w:tc>
        <w:tc>
          <w:tcPr>
            <w:tcW w:w="1915" w:type="dxa"/>
          </w:tcPr>
          <w:p w:rsidR="008B7572" w:rsidRDefault="008B7572">
            <w:r>
              <w:t>Высота, контейнеров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</w:t>
            </w:r>
          </w:p>
        </w:tc>
        <w:tc>
          <w:tcPr>
            <w:tcW w:w="2302" w:type="dxa"/>
          </w:tcPr>
          <w:p w:rsidR="008B7572" w:rsidRDefault="008B7572">
            <w:r>
              <w:t>9</w:t>
            </w:r>
          </w:p>
        </w:tc>
        <w:tc>
          <w:tcPr>
            <w:tcW w:w="1525" w:type="dxa"/>
          </w:tcPr>
          <w:p w:rsidR="008B7572" w:rsidRDefault="008B7572">
            <w:r>
              <w:t>0,25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3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2</w:t>
            </w:r>
          </w:p>
        </w:tc>
        <w:tc>
          <w:tcPr>
            <w:tcW w:w="2302" w:type="dxa"/>
          </w:tcPr>
          <w:p w:rsidR="008B7572" w:rsidRDefault="008B7572">
            <w:r>
              <w:t>9</w:t>
            </w:r>
          </w:p>
        </w:tc>
        <w:tc>
          <w:tcPr>
            <w:tcW w:w="1525" w:type="dxa"/>
          </w:tcPr>
          <w:p w:rsidR="008B7572" w:rsidRDefault="008B7572">
            <w:r>
              <w:t>0,3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4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3</w:t>
            </w:r>
          </w:p>
        </w:tc>
        <w:tc>
          <w:tcPr>
            <w:tcW w:w="2302" w:type="dxa"/>
          </w:tcPr>
          <w:p w:rsidR="008B7572" w:rsidRDefault="008B7572">
            <w:r>
              <w:t>9</w:t>
            </w:r>
          </w:p>
        </w:tc>
        <w:tc>
          <w:tcPr>
            <w:tcW w:w="1525" w:type="dxa"/>
          </w:tcPr>
          <w:p w:rsidR="008B7572" w:rsidRDefault="008B7572">
            <w:r>
              <w:t>0,2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5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4</w:t>
            </w:r>
          </w:p>
        </w:tc>
        <w:tc>
          <w:tcPr>
            <w:tcW w:w="2302" w:type="dxa"/>
          </w:tcPr>
          <w:p w:rsidR="008B7572" w:rsidRDefault="008B7572">
            <w:r>
              <w:t>7</w:t>
            </w:r>
          </w:p>
        </w:tc>
        <w:tc>
          <w:tcPr>
            <w:tcW w:w="1525" w:type="dxa"/>
          </w:tcPr>
          <w:p w:rsidR="008B7572" w:rsidRDefault="008B7572">
            <w:r>
              <w:t>0,25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6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5</w:t>
            </w:r>
          </w:p>
        </w:tc>
        <w:tc>
          <w:tcPr>
            <w:tcW w:w="2302" w:type="dxa"/>
          </w:tcPr>
          <w:p w:rsidR="008B7572" w:rsidRDefault="008B7572">
            <w:r>
              <w:t>7</w:t>
            </w:r>
          </w:p>
        </w:tc>
        <w:tc>
          <w:tcPr>
            <w:tcW w:w="1525" w:type="dxa"/>
          </w:tcPr>
          <w:p w:rsidR="008B7572" w:rsidRDefault="008B7572">
            <w:r>
              <w:t>0,3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7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6</w:t>
            </w:r>
          </w:p>
        </w:tc>
        <w:tc>
          <w:tcPr>
            <w:tcW w:w="2302" w:type="dxa"/>
          </w:tcPr>
          <w:p w:rsidR="008B7572" w:rsidRDefault="008B7572">
            <w:r>
              <w:t>7</w:t>
            </w:r>
          </w:p>
        </w:tc>
        <w:tc>
          <w:tcPr>
            <w:tcW w:w="1525" w:type="dxa"/>
          </w:tcPr>
          <w:p w:rsidR="008B7572" w:rsidRDefault="008B7572">
            <w:r>
              <w:t>0,2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8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7</w:t>
            </w:r>
          </w:p>
        </w:tc>
        <w:tc>
          <w:tcPr>
            <w:tcW w:w="2302" w:type="dxa"/>
          </w:tcPr>
          <w:p w:rsidR="008B7572" w:rsidRDefault="008B7572">
            <w:r>
              <w:t>6</w:t>
            </w:r>
          </w:p>
        </w:tc>
        <w:tc>
          <w:tcPr>
            <w:tcW w:w="1525" w:type="dxa"/>
          </w:tcPr>
          <w:p w:rsidR="008B7572" w:rsidRDefault="008B7572">
            <w:r>
              <w:t>0,25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3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8</w:t>
            </w:r>
          </w:p>
        </w:tc>
        <w:tc>
          <w:tcPr>
            <w:tcW w:w="2302" w:type="dxa"/>
          </w:tcPr>
          <w:p w:rsidR="008B7572" w:rsidRDefault="008B7572">
            <w:r>
              <w:t>6</w:t>
            </w:r>
          </w:p>
        </w:tc>
        <w:tc>
          <w:tcPr>
            <w:tcW w:w="1525" w:type="dxa"/>
          </w:tcPr>
          <w:p w:rsidR="008B7572" w:rsidRDefault="008B7572">
            <w:r>
              <w:t>0,3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4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9</w:t>
            </w:r>
          </w:p>
        </w:tc>
        <w:tc>
          <w:tcPr>
            <w:tcW w:w="2302" w:type="dxa"/>
          </w:tcPr>
          <w:p w:rsidR="008B7572" w:rsidRDefault="008B7572">
            <w:r>
              <w:t>6</w:t>
            </w:r>
          </w:p>
        </w:tc>
        <w:tc>
          <w:tcPr>
            <w:tcW w:w="1525" w:type="dxa"/>
          </w:tcPr>
          <w:p w:rsidR="008B7572" w:rsidRDefault="008B7572">
            <w:r>
              <w:t>0,2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5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10</w:t>
            </w:r>
          </w:p>
        </w:tc>
        <w:tc>
          <w:tcPr>
            <w:tcW w:w="2302" w:type="dxa"/>
          </w:tcPr>
          <w:p w:rsidR="008B7572" w:rsidRDefault="008B7572">
            <w:r>
              <w:t>10</w:t>
            </w:r>
          </w:p>
        </w:tc>
        <w:tc>
          <w:tcPr>
            <w:tcW w:w="1525" w:type="dxa"/>
          </w:tcPr>
          <w:p w:rsidR="008B7572" w:rsidRDefault="008B7572">
            <w:r>
              <w:t>0,25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6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11</w:t>
            </w:r>
          </w:p>
        </w:tc>
        <w:tc>
          <w:tcPr>
            <w:tcW w:w="2302" w:type="dxa"/>
          </w:tcPr>
          <w:p w:rsidR="008B7572" w:rsidRDefault="008B7572">
            <w:r>
              <w:t>10</w:t>
            </w:r>
          </w:p>
        </w:tc>
        <w:tc>
          <w:tcPr>
            <w:tcW w:w="1525" w:type="dxa"/>
          </w:tcPr>
          <w:p w:rsidR="008B7572" w:rsidRDefault="008B7572">
            <w:r>
              <w:t>0,3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7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12</w:t>
            </w:r>
          </w:p>
        </w:tc>
        <w:tc>
          <w:tcPr>
            <w:tcW w:w="2302" w:type="dxa"/>
          </w:tcPr>
          <w:p w:rsidR="008B7572" w:rsidRDefault="008B7572">
            <w:r>
              <w:t>10</w:t>
            </w:r>
          </w:p>
        </w:tc>
        <w:tc>
          <w:tcPr>
            <w:tcW w:w="1525" w:type="dxa"/>
          </w:tcPr>
          <w:p w:rsidR="008B7572" w:rsidRDefault="008B7572">
            <w:r>
              <w:t>0,2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8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13</w:t>
            </w:r>
          </w:p>
        </w:tc>
        <w:tc>
          <w:tcPr>
            <w:tcW w:w="2302" w:type="dxa"/>
          </w:tcPr>
          <w:p w:rsidR="008B7572" w:rsidRDefault="008B7572">
            <w:r>
              <w:t>11</w:t>
            </w:r>
          </w:p>
        </w:tc>
        <w:tc>
          <w:tcPr>
            <w:tcW w:w="1525" w:type="dxa"/>
          </w:tcPr>
          <w:p w:rsidR="008B7572" w:rsidRDefault="008B7572">
            <w:r>
              <w:t>0,25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3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14</w:t>
            </w:r>
          </w:p>
        </w:tc>
        <w:tc>
          <w:tcPr>
            <w:tcW w:w="2302" w:type="dxa"/>
          </w:tcPr>
          <w:p w:rsidR="008B7572" w:rsidRDefault="008B7572">
            <w:r>
              <w:t>11</w:t>
            </w:r>
          </w:p>
        </w:tc>
        <w:tc>
          <w:tcPr>
            <w:tcW w:w="1525" w:type="dxa"/>
          </w:tcPr>
          <w:p w:rsidR="008B7572" w:rsidRDefault="008B7572">
            <w:r>
              <w:t>0,3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4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15</w:t>
            </w:r>
          </w:p>
        </w:tc>
        <w:tc>
          <w:tcPr>
            <w:tcW w:w="2302" w:type="dxa"/>
          </w:tcPr>
          <w:p w:rsidR="008B7572" w:rsidRDefault="008B7572">
            <w:r>
              <w:t>11</w:t>
            </w:r>
          </w:p>
        </w:tc>
        <w:tc>
          <w:tcPr>
            <w:tcW w:w="1525" w:type="dxa"/>
          </w:tcPr>
          <w:p w:rsidR="008B7572" w:rsidRDefault="008B7572">
            <w:r>
              <w:t>0,2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5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16</w:t>
            </w:r>
          </w:p>
        </w:tc>
        <w:tc>
          <w:tcPr>
            <w:tcW w:w="2302" w:type="dxa"/>
          </w:tcPr>
          <w:p w:rsidR="008B7572" w:rsidRDefault="008B7572">
            <w:r>
              <w:t>12</w:t>
            </w:r>
          </w:p>
        </w:tc>
        <w:tc>
          <w:tcPr>
            <w:tcW w:w="1525" w:type="dxa"/>
          </w:tcPr>
          <w:p w:rsidR="008B7572" w:rsidRDefault="008B7572">
            <w:r>
              <w:t>0,25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6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17</w:t>
            </w:r>
          </w:p>
        </w:tc>
        <w:tc>
          <w:tcPr>
            <w:tcW w:w="2302" w:type="dxa"/>
          </w:tcPr>
          <w:p w:rsidR="008B7572" w:rsidRDefault="008B7572">
            <w:r>
              <w:t>12</w:t>
            </w:r>
          </w:p>
        </w:tc>
        <w:tc>
          <w:tcPr>
            <w:tcW w:w="1525" w:type="dxa"/>
          </w:tcPr>
          <w:p w:rsidR="008B7572" w:rsidRDefault="008B7572">
            <w:r>
              <w:t>0,3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7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18</w:t>
            </w:r>
          </w:p>
        </w:tc>
        <w:tc>
          <w:tcPr>
            <w:tcW w:w="2302" w:type="dxa"/>
          </w:tcPr>
          <w:p w:rsidR="008B7572" w:rsidRDefault="008B7572">
            <w:r>
              <w:t>12</w:t>
            </w:r>
          </w:p>
        </w:tc>
        <w:tc>
          <w:tcPr>
            <w:tcW w:w="1525" w:type="dxa"/>
          </w:tcPr>
          <w:p w:rsidR="008B7572" w:rsidRDefault="008B7572">
            <w:r>
              <w:t>0,2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8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19</w:t>
            </w:r>
          </w:p>
        </w:tc>
        <w:tc>
          <w:tcPr>
            <w:tcW w:w="2302" w:type="dxa"/>
          </w:tcPr>
          <w:p w:rsidR="008B7572" w:rsidRDefault="008B7572">
            <w:r>
              <w:t>9</w:t>
            </w:r>
          </w:p>
        </w:tc>
        <w:tc>
          <w:tcPr>
            <w:tcW w:w="1525" w:type="dxa"/>
          </w:tcPr>
          <w:p w:rsidR="008B7572" w:rsidRDefault="008B7572">
            <w:r>
              <w:t>0,35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3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20</w:t>
            </w:r>
          </w:p>
        </w:tc>
        <w:tc>
          <w:tcPr>
            <w:tcW w:w="2302" w:type="dxa"/>
          </w:tcPr>
          <w:p w:rsidR="008B7572" w:rsidRDefault="008B7572">
            <w:r>
              <w:t>7</w:t>
            </w:r>
          </w:p>
        </w:tc>
        <w:tc>
          <w:tcPr>
            <w:tcW w:w="1525" w:type="dxa"/>
          </w:tcPr>
          <w:p w:rsidR="008B7572" w:rsidRDefault="008B7572">
            <w:r>
              <w:t>0,35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4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lastRenderedPageBreak/>
              <w:t>21</w:t>
            </w:r>
          </w:p>
        </w:tc>
        <w:tc>
          <w:tcPr>
            <w:tcW w:w="2302" w:type="dxa"/>
          </w:tcPr>
          <w:p w:rsidR="008B7572" w:rsidRDefault="008B7572">
            <w:r>
              <w:t>6</w:t>
            </w:r>
          </w:p>
        </w:tc>
        <w:tc>
          <w:tcPr>
            <w:tcW w:w="1525" w:type="dxa"/>
          </w:tcPr>
          <w:p w:rsidR="008B7572" w:rsidRDefault="008B7572">
            <w:r>
              <w:t>0,35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5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22</w:t>
            </w:r>
          </w:p>
        </w:tc>
        <w:tc>
          <w:tcPr>
            <w:tcW w:w="2302" w:type="dxa"/>
          </w:tcPr>
          <w:p w:rsidR="008B7572" w:rsidRDefault="008B7572">
            <w:r>
              <w:t>10</w:t>
            </w:r>
          </w:p>
        </w:tc>
        <w:tc>
          <w:tcPr>
            <w:tcW w:w="1525" w:type="dxa"/>
          </w:tcPr>
          <w:p w:rsidR="008B7572" w:rsidRDefault="008B7572">
            <w:r>
              <w:t>0,35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6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23</w:t>
            </w:r>
          </w:p>
        </w:tc>
        <w:tc>
          <w:tcPr>
            <w:tcW w:w="2302" w:type="dxa"/>
          </w:tcPr>
          <w:p w:rsidR="008B7572" w:rsidRDefault="008B7572">
            <w:r>
              <w:t>11</w:t>
            </w:r>
          </w:p>
        </w:tc>
        <w:tc>
          <w:tcPr>
            <w:tcW w:w="1525" w:type="dxa"/>
          </w:tcPr>
          <w:p w:rsidR="008B7572" w:rsidRDefault="008B7572">
            <w:r>
              <w:t>0,35</w:t>
            </w:r>
          </w:p>
        </w:tc>
        <w:tc>
          <w:tcPr>
            <w:tcW w:w="2303" w:type="dxa"/>
          </w:tcPr>
          <w:p w:rsidR="008B7572" w:rsidRDefault="008B7572">
            <w:r>
              <w:t>10</w:t>
            </w:r>
          </w:p>
        </w:tc>
        <w:tc>
          <w:tcPr>
            <w:tcW w:w="1915" w:type="dxa"/>
          </w:tcPr>
          <w:p w:rsidR="008B7572" w:rsidRDefault="00CD56C0">
            <w:r>
              <w:t>7</w:t>
            </w:r>
          </w:p>
        </w:tc>
      </w:tr>
      <w:tr w:rsidR="008B7572" w:rsidTr="008B7572">
        <w:tc>
          <w:tcPr>
            <w:tcW w:w="1526" w:type="dxa"/>
          </w:tcPr>
          <w:p w:rsidR="008B7572" w:rsidRDefault="008B7572">
            <w:r>
              <w:t>24</w:t>
            </w:r>
          </w:p>
        </w:tc>
        <w:tc>
          <w:tcPr>
            <w:tcW w:w="2302" w:type="dxa"/>
          </w:tcPr>
          <w:p w:rsidR="008B7572" w:rsidRDefault="008B7572">
            <w:r>
              <w:t>12</w:t>
            </w:r>
          </w:p>
        </w:tc>
        <w:tc>
          <w:tcPr>
            <w:tcW w:w="1525" w:type="dxa"/>
          </w:tcPr>
          <w:p w:rsidR="008B7572" w:rsidRDefault="008B7572">
            <w:r>
              <w:t>0,35</w:t>
            </w:r>
          </w:p>
        </w:tc>
        <w:tc>
          <w:tcPr>
            <w:tcW w:w="2303" w:type="dxa"/>
          </w:tcPr>
          <w:p w:rsidR="008B7572" w:rsidRDefault="008B7572">
            <w:r>
              <w:t>12</w:t>
            </w:r>
          </w:p>
        </w:tc>
        <w:tc>
          <w:tcPr>
            <w:tcW w:w="1915" w:type="dxa"/>
          </w:tcPr>
          <w:p w:rsidR="008B7572" w:rsidRDefault="00CD56C0">
            <w:r>
              <w:t>8</w:t>
            </w:r>
          </w:p>
        </w:tc>
      </w:tr>
    </w:tbl>
    <w:p w:rsidR="008932DC" w:rsidRDefault="008932DC"/>
    <w:sectPr w:rsidR="008932DC" w:rsidSect="009D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5A6"/>
    <w:multiLevelType w:val="hybridMultilevel"/>
    <w:tmpl w:val="8FC4C7EA"/>
    <w:lvl w:ilvl="0" w:tplc="DEC492B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932DC"/>
    <w:rsid w:val="004916FF"/>
    <w:rsid w:val="006B165F"/>
    <w:rsid w:val="008932DC"/>
    <w:rsid w:val="008B7572"/>
    <w:rsid w:val="009D3531"/>
    <w:rsid w:val="00CD56C0"/>
    <w:rsid w:val="00D4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31"/>
  </w:style>
  <w:style w:type="paragraph" w:styleId="1">
    <w:name w:val="heading 1"/>
    <w:basedOn w:val="a"/>
    <w:link w:val="10"/>
    <w:uiPriority w:val="9"/>
    <w:qFormat/>
    <w:rsid w:val="00893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2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9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B7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2020-02-18T09:19:00Z</dcterms:created>
  <dcterms:modified xsi:type="dcterms:W3CDTF">2020-02-18T10:36:00Z</dcterms:modified>
</cp:coreProperties>
</file>