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43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ОФОРМИТЬ КОНСПЕКТ!</w:t>
      </w: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Предмет экономической теории.</w:t>
      </w: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Что изучает экономика?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Основной экономической проблемой любой экономической системы является проблема ограниченности экономических ресурсов и безграничности экономических потребностей. 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Экономическая теория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наука, которая изучает проблему </w:t>
      </w:r>
      <w:proofErr w:type="spellStart"/>
      <w:r w:rsidRPr="00446E92">
        <w:rPr>
          <w:rFonts w:ascii="Times New Roman" w:hAnsi="Times New Roman" w:cs="Times New Roman"/>
          <w:sz w:val="24"/>
          <w:szCs w:val="24"/>
          <w:u w:val="single"/>
        </w:rPr>
        <w:t>эффективного</w:t>
      </w:r>
      <w:r w:rsidRPr="00446E92">
        <w:rPr>
          <w:rFonts w:ascii="Times New Roman" w:hAnsi="Times New Roman" w:cs="Times New Roman"/>
          <w:sz w:val="24"/>
          <w:szCs w:val="24"/>
        </w:rPr>
        <w:t>распределения</w:t>
      </w:r>
      <w:proofErr w:type="spellEnd"/>
      <w:r w:rsidRPr="00446E92">
        <w:rPr>
          <w:rFonts w:ascii="Times New Roman" w:hAnsi="Times New Roman" w:cs="Times New Roman"/>
          <w:sz w:val="24"/>
          <w:szCs w:val="24"/>
        </w:rPr>
        <w:t xml:space="preserve"> 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 xml:space="preserve">редких, </w:t>
      </w:r>
      <w:r w:rsidRPr="00446E92">
        <w:rPr>
          <w:rFonts w:ascii="Times New Roman" w:hAnsi="Times New Roman" w:cs="Times New Roman"/>
          <w:sz w:val="24"/>
          <w:szCs w:val="24"/>
        </w:rPr>
        <w:t>т.е. ограниченных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6E92">
        <w:rPr>
          <w:rFonts w:ascii="Times New Roman" w:hAnsi="Times New Roman" w:cs="Times New Roman"/>
          <w:sz w:val="24"/>
          <w:szCs w:val="24"/>
        </w:rPr>
        <w:t xml:space="preserve"> экономических ресурсов.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В структуру экономической теории входят:</w:t>
      </w:r>
    </w:p>
    <w:p w:rsidR="00070C43" w:rsidRPr="00446E92" w:rsidRDefault="00070C43" w:rsidP="00070C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>Микроэкономика</w:t>
      </w:r>
    </w:p>
    <w:p w:rsidR="00070C43" w:rsidRPr="00446E92" w:rsidRDefault="00070C43" w:rsidP="00070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Изучает экономические проблемы отдельных экономических единиц (покупатель, домохозяйство, фирмы, отрасли и т.д.)</w:t>
      </w:r>
    </w:p>
    <w:p w:rsidR="00070C43" w:rsidRPr="00446E92" w:rsidRDefault="00070C43" w:rsidP="00070C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>Макроэкономика</w:t>
      </w:r>
    </w:p>
    <w:p w:rsidR="00070C43" w:rsidRPr="00446E92" w:rsidRDefault="00070C43" w:rsidP="00070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Изучает экономические проблемы национального уровня (инфляции, безработица, налоги, государственный бюджет) </w:t>
      </w:r>
    </w:p>
    <w:p w:rsidR="00070C43" w:rsidRPr="00446E92" w:rsidRDefault="00070C43" w:rsidP="00070C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>Мега экономика</w:t>
      </w:r>
    </w:p>
    <w:p w:rsidR="00070C43" w:rsidRPr="00446E92" w:rsidRDefault="00070C43" w:rsidP="00070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Изучает мировую экономику.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В экономической теории различают позитивные и нормативные экономические суждения.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Позитивное – </w:t>
      </w:r>
      <w:r w:rsidRPr="00446E92">
        <w:rPr>
          <w:rFonts w:ascii="Times New Roman" w:hAnsi="Times New Roman" w:cs="Times New Roman"/>
          <w:sz w:val="24"/>
          <w:szCs w:val="24"/>
        </w:rPr>
        <w:t>то, что есть на самом деле.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Нормативное – </w:t>
      </w:r>
      <w:r w:rsidRPr="00446E92">
        <w:rPr>
          <w:rFonts w:ascii="Times New Roman" w:hAnsi="Times New Roman" w:cs="Times New Roman"/>
          <w:sz w:val="24"/>
          <w:szCs w:val="24"/>
        </w:rPr>
        <w:t>то, чего хотелось бы.</w:t>
      </w: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Потребности и ресурсы.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Потребность – </w:t>
      </w:r>
      <w:r w:rsidRPr="00446E92">
        <w:rPr>
          <w:rFonts w:ascii="Times New Roman" w:hAnsi="Times New Roman" w:cs="Times New Roman"/>
          <w:sz w:val="24"/>
          <w:szCs w:val="24"/>
        </w:rPr>
        <w:t>это недостаток чего-либо для развития человека, фирмы, государства.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Потребности бывают 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>первичные</w:t>
      </w:r>
      <w:r w:rsidRPr="00446E92">
        <w:rPr>
          <w:rFonts w:ascii="Times New Roman" w:hAnsi="Times New Roman" w:cs="Times New Roman"/>
          <w:sz w:val="24"/>
          <w:szCs w:val="24"/>
        </w:rPr>
        <w:t xml:space="preserve"> и 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>вторичные.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Первичные – </w:t>
      </w:r>
      <w:r w:rsidRPr="00446E92">
        <w:rPr>
          <w:rFonts w:ascii="Times New Roman" w:hAnsi="Times New Roman" w:cs="Times New Roman"/>
          <w:sz w:val="24"/>
          <w:szCs w:val="24"/>
        </w:rPr>
        <w:t>предметы первой необходимости: еда, вода, лекарства</w:t>
      </w:r>
      <w:r>
        <w:rPr>
          <w:rFonts w:ascii="Times New Roman" w:hAnsi="Times New Roman" w:cs="Times New Roman"/>
          <w:sz w:val="24"/>
          <w:szCs w:val="24"/>
        </w:rPr>
        <w:t>, жильё</w:t>
      </w:r>
      <w:r w:rsidRPr="00446E92">
        <w:rPr>
          <w:rFonts w:ascii="Times New Roman" w:hAnsi="Times New Roman" w:cs="Times New Roman"/>
          <w:sz w:val="24"/>
          <w:szCs w:val="24"/>
        </w:rPr>
        <w:t>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Вторичные </w:t>
      </w:r>
      <w:r w:rsidRPr="00446E92">
        <w:rPr>
          <w:rFonts w:ascii="Times New Roman" w:hAnsi="Times New Roman" w:cs="Times New Roman"/>
          <w:sz w:val="24"/>
          <w:szCs w:val="24"/>
        </w:rPr>
        <w:t xml:space="preserve">– предметы второй необходимости. 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Экономические ресурсы разделяют на 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 xml:space="preserve">материальные </w:t>
      </w:r>
      <w:r w:rsidRPr="00446E92">
        <w:rPr>
          <w:rFonts w:ascii="Times New Roman" w:hAnsi="Times New Roman" w:cs="Times New Roman"/>
          <w:sz w:val="24"/>
          <w:szCs w:val="24"/>
        </w:rPr>
        <w:t xml:space="preserve">и 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>людские</w:t>
      </w:r>
      <w:r w:rsidRPr="00446E92">
        <w:rPr>
          <w:rFonts w:ascii="Times New Roman" w:hAnsi="Times New Roman" w:cs="Times New Roman"/>
          <w:sz w:val="24"/>
          <w:szCs w:val="24"/>
        </w:rPr>
        <w:t>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К материальным ресурсам относятся:</w:t>
      </w:r>
    </w:p>
    <w:p w:rsidR="00070C43" w:rsidRPr="00446E92" w:rsidRDefault="00070C43" w:rsidP="00070C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Земля</w:t>
      </w:r>
    </w:p>
    <w:p w:rsidR="00070C43" w:rsidRPr="00446E92" w:rsidRDefault="00070C43" w:rsidP="00070C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Капитал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Земля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пахотные земли, лесные и водные ресурсы, месторождения полезных ископаемых. 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Капитал – </w:t>
      </w:r>
      <w:proofErr w:type="spellStart"/>
      <w:r w:rsidRPr="00446E92">
        <w:rPr>
          <w:rFonts w:ascii="Times New Roman" w:hAnsi="Times New Roman" w:cs="Times New Roman"/>
          <w:sz w:val="24"/>
          <w:szCs w:val="24"/>
        </w:rPr>
        <w:t>этоинвестиционные</w:t>
      </w:r>
      <w:proofErr w:type="spellEnd"/>
      <w:r w:rsidRPr="00446E92">
        <w:rPr>
          <w:rFonts w:ascii="Times New Roman" w:hAnsi="Times New Roman" w:cs="Times New Roman"/>
          <w:sz w:val="24"/>
          <w:szCs w:val="24"/>
        </w:rPr>
        <w:t xml:space="preserve"> ресурсы, деньги, вложенные в производство. Например, здания, сооружения, оборудования, транспорт и т.д. Это всё то, что участвует </w:t>
      </w:r>
      <w:proofErr w:type="spellStart"/>
      <w:r w:rsidRPr="00446E92">
        <w:rPr>
          <w:rFonts w:ascii="Times New Roman" w:hAnsi="Times New Roman" w:cs="Times New Roman"/>
          <w:sz w:val="24"/>
          <w:szCs w:val="24"/>
        </w:rPr>
        <w:t>впроизводстве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товаров и услуг</w:t>
      </w:r>
      <w:r w:rsidRPr="00446E92">
        <w:rPr>
          <w:rFonts w:ascii="Times New Roman" w:hAnsi="Times New Roman" w:cs="Times New Roman"/>
          <w:sz w:val="24"/>
          <w:szCs w:val="24"/>
        </w:rPr>
        <w:t xml:space="preserve"> и доставке их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46E92">
        <w:rPr>
          <w:rFonts w:ascii="Times New Roman" w:hAnsi="Times New Roman" w:cs="Times New Roman"/>
          <w:sz w:val="24"/>
          <w:szCs w:val="24"/>
        </w:rPr>
        <w:t xml:space="preserve"> конечном</w:t>
      </w:r>
      <w:r>
        <w:rPr>
          <w:rFonts w:ascii="Times New Roman" w:hAnsi="Times New Roman" w:cs="Times New Roman"/>
          <w:sz w:val="24"/>
          <w:szCs w:val="24"/>
        </w:rPr>
        <w:t>у потребителю</w:t>
      </w:r>
      <w:r w:rsidRPr="00446E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Людские - </w:t>
      </w:r>
      <w:r w:rsidRPr="00446E92">
        <w:rPr>
          <w:rFonts w:ascii="Times New Roman" w:hAnsi="Times New Roman" w:cs="Times New Roman"/>
          <w:sz w:val="24"/>
          <w:szCs w:val="24"/>
        </w:rPr>
        <w:t xml:space="preserve"> рабочая сила, предпринимательская способность.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Владелец каждого вида ресурса получает определённый доход: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862"/>
        <w:gridCol w:w="3191"/>
      </w:tblGrid>
      <w:tr w:rsidR="00070C43" w:rsidRPr="00446E92" w:rsidTr="00296B61">
        <w:tc>
          <w:tcPr>
            <w:tcW w:w="2518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3862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b/>
                <w:sz w:val="24"/>
                <w:szCs w:val="24"/>
              </w:rPr>
              <w:t>Доход</w:t>
            </w:r>
          </w:p>
          <w:p w:rsidR="00070C43" w:rsidRPr="00446E92" w:rsidRDefault="00070C43" w:rsidP="0029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C43" w:rsidRPr="00446E92" w:rsidTr="00296B61">
        <w:tc>
          <w:tcPr>
            <w:tcW w:w="2518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3862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6" type="#_x0000_t32" style="position:absolute;margin-left:.55pt;margin-top:5.9pt;width:183.75pt;height:0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</w:tc>
        <w:tc>
          <w:tcPr>
            <w:tcW w:w="3191" w:type="dxa"/>
            <w:vAlign w:val="center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Рента</w:t>
            </w:r>
          </w:p>
        </w:tc>
      </w:tr>
      <w:tr w:rsidR="00070C43" w:rsidRPr="00446E92" w:rsidTr="00296B61">
        <w:tc>
          <w:tcPr>
            <w:tcW w:w="2518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</w:p>
        </w:tc>
        <w:tc>
          <w:tcPr>
            <w:tcW w:w="3862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2" o:spid="_x0000_s1027" type="#_x0000_t32" style="position:absolute;margin-left:.55pt;margin-top:5.85pt;width:183.75pt;height:0;z-index:25165824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</w:tc>
        <w:tc>
          <w:tcPr>
            <w:tcW w:w="3191" w:type="dxa"/>
            <w:vAlign w:val="center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% на капитал</w:t>
            </w:r>
          </w:p>
        </w:tc>
      </w:tr>
      <w:tr w:rsidR="00070C43" w:rsidRPr="00446E92" w:rsidTr="00296B61">
        <w:tc>
          <w:tcPr>
            <w:tcW w:w="2518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Рабочая сила</w:t>
            </w:r>
          </w:p>
        </w:tc>
        <w:tc>
          <w:tcPr>
            <w:tcW w:w="3862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3" o:spid="_x0000_s1028" type="#_x0000_t32" style="position:absolute;margin-left:.55pt;margin-top:11.8pt;width:183.75pt;height:0;z-index:25166233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</w:tc>
        <w:tc>
          <w:tcPr>
            <w:tcW w:w="3191" w:type="dxa"/>
            <w:vAlign w:val="center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Зарплата, гонорар, жалованье</w:t>
            </w:r>
          </w:p>
        </w:tc>
      </w:tr>
      <w:tr w:rsidR="00070C43" w:rsidRPr="00446E92" w:rsidTr="00296B61">
        <w:tc>
          <w:tcPr>
            <w:tcW w:w="2518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способность</w:t>
            </w:r>
          </w:p>
        </w:tc>
        <w:tc>
          <w:tcPr>
            <w:tcW w:w="3862" w:type="dxa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29" type="#_x0000_t32" style="position:absolute;margin-left:.55pt;margin-top:12.95pt;width:183.75pt;height:0;z-index:25166336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</w:tc>
        <w:tc>
          <w:tcPr>
            <w:tcW w:w="3191" w:type="dxa"/>
            <w:vAlign w:val="center"/>
          </w:tcPr>
          <w:p w:rsidR="00070C43" w:rsidRPr="00446E92" w:rsidRDefault="00070C43" w:rsidP="0029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92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</w:p>
        </w:tc>
      </w:tr>
    </w:tbl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Кривая производственных возможностей.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Т.к. экономические ресурсы ограничены, то их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>
        <w:rPr>
          <w:rFonts w:ascii="Times New Roman" w:hAnsi="Times New Roman" w:cs="Times New Roman"/>
          <w:sz w:val="24"/>
          <w:szCs w:val="24"/>
        </w:rPr>
        <w:t>эффе</w:t>
      </w:r>
      <w:r w:rsidRPr="00446E92">
        <w:rPr>
          <w:rFonts w:ascii="Times New Roman" w:hAnsi="Times New Roman" w:cs="Times New Roman"/>
          <w:sz w:val="24"/>
          <w:szCs w:val="24"/>
        </w:rPr>
        <w:t xml:space="preserve">ктивно, а для этого необходимо обеспечить полную занятость ресурсов и полный объём производства. 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Полная занятость ресурсов – </w:t>
      </w:r>
      <w:r w:rsidRPr="00446E92">
        <w:rPr>
          <w:rFonts w:ascii="Times New Roman" w:hAnsi="Times New Roman" w:cs="Times New Roman"/>
          <w:sz w:val="24"/>
          <w:szCs w:val="24"/>
        </w:rPr>
        <w:t>все задействованные ресурсы используются.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Полный объём производства </w:t>
      </w:r>
      <w:r w:rsidRPr="00446E92">
        <w:rPr>
          <w:rFonts w:ascii="Times New Roman" w:hAnsi="Times New Roman" w:cs="Times New Roman"/>
          <w:sz w:val="24"/>
          <w:szCs w:val="24"/>
        </w:rPr>
        <w:t xml:space="preserve">достигается тогда, когда в экономике </w:t>
      </w:r>
      <w:r>
        <w:rPr>
          <w:rFonts w:ascii="Times New Roman" w:hAnsi="Times New Roman" w:cs="Times New Roman"/>
          <w:sz w:val="24"/>
          <w:szCs w:val="24"/>
        </w:rPr>
        <w:t>применяются</w:t>
      </w:r>
      <w:r w:rsidRPr="00446E92">
        <w:rPr>
          <w:rFonts w:ascii="Times New Roman" w:hAnsi="Times New Roman" w:cs="Times New Roman"/>
          <w:sz w:val="24"/>
          <w:szCs w:val="24"/>
        </w:rPr>
        <w:t xml:space="preserve"> новейшие технологии. </w:t>
      </w:r>
    </w:p>
    <w:p w:rsidR="00070C43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Проблему эффективного распределения ресурсов </w:t>
      </w:r>
      <w:r w:rsidRPr="00446E92">
        <w:rPr>
          <w:rFonts w:ascii="Times New Roman" w:hAnsi="Times New Roman" w:cs="Times New Roman"/>
          <w:sz w:val="24"/>
          <w:szCs w:val="24"/>
        </w:rPr>
        <w:t>в экономической теории рассматривают с помощью таблиц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46E92">
        <w:rPr>
          <w:rFonts w:ascii="Times New Roman" w:hAnsi="Times New Roman" w:cs="Times New Roman"/>
          <w:sz w:val="24"/>
          <w:szCs w:val="24"/>
        </w:rPr>
        <w:t xml:space="preserve"> и кривой производственных возможностей. </w:t>
      </w:r>
    </w:p>
    <w:p w:rsidR="00070C43" w:rsidRPr="00446E92" w:rsidRDefault="00070C43" w:rsidP="00070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</w:p>
    <w:tbl>
      <w:tblPr>
        <w:tblW w:w="6760" w:type="dxa"/>
        <w:tblInd w:w="93" w:type="dxa"/>
        <w:tblLook w:val="04A0"/>
      </w:tblPr>
      <w:tblGrid>
        <w:gridCol w:w="1960"/>
        <w:gridCol w:w="1032"/>
        <w:gridCol w:w="1114"/>
        <w:gridCol w:w="883"/>
        <w:gridCol w:w="949"/>
        <w:gridCol w:w="822"/>
      </w:tblGrid>
      <w:tr w:rsidR="00070C43" w:rsidRPr="00446E92" w:rsidTr="00296B61">
        <w:trPr>
          <w:trHeight w:val="37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продукта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Альтернатива</w:t>
            </w:r>
          </w:p>
        </w:tc>
      </w:tr>
      <w:tr w:rsidR="00070C43" w:rsidRPr="00446E92" w:rsidTr="00296B61">
        <w:trPr>
          <w:trHeight w:val="37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C43" w:rsidRPr="00446E92" w:rsidRDefault="00070C43" w:rsidP="0029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070C43" w:rsidRPr="00446E92" w:rsidTr="00296B61">
        <w:trPr>
          <w:trHeight w:val="3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70C43" w:rsidRPr="00446E92" w:rsidTr="00296B61">
        <w:trPr>
          <w:trHeight w:val="3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C43" w:rsidRPr="00446E92" w:rsidRDefault="00070C43" w:rsidP="00296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График кривой производственных возможностей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Каждая точка на графике показывает максимальный объём производства, который может себе позволить общество, используя все </w:t>
      </w:r>
      <w:r>
        <w:rPr>
          <w:rFonts w:ascii="Times New Roman" w:hAnsi="Times New Roman" w:cs="Times New Roman"/>
          <w:sz w:val="24"/>
          <w:szCs w:val="24"/>
        </w:rPr>
        <w:t>свои</w:t>
      </w:r>
      <w:r w:rsidRPr="00446E92">
        <w:rPr>
          <w:rFonts w:ascii="Times New Roman" w:hAnsi="Times New Roman" w:cs="Times New Roman"/>
          <w:sz w:val="24"/>
          <w:szCs w:val="24"/>
        </w:rPr>
        <w:t xml:space="preserve"> ресурсы. </w:t>
      </w: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E92">
        <w:rPr>
          <w:noProof/>
          <w:sz w:val="24"/>
          <w:szCs w:val="24"/>
        </w:rPr>
        <w:lastRenderedPageBreak/>
        <w:drawing>
          <wp:inline distT="0" distB="0" distL="0" distR="0">
            <wp:extent cx="4477109" cy="2631057"/>
            <wp:effectExtent l="0" t="0" r="1905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Передвигаясь от точки </w:t>
      </w:r>
      <w:r w:rsidRPr="00446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46E92">
        <w:rPr>
          <w:rFonts w:ascii="Times New Roman" w:hAnsi="Times New Roman" w:cs="Times New Roman"/>
          <w:sz w:val="24"/>
          <w:szCs w:val="24"/>
        </w:rPr>
        <w:t xml:space="preserve"> в точку </w:t>
      </w:r>
      <w:r w:rsidRPr="00446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46E92">
        <w:rPr>
          <w:rFonts w:ascii="Times New Roman" w:hAnsi="Times New Roman" w:cs="Times New Roman"/>
          <w:sz w:val="24"/>
          <w:szCs w:val="24"/>
        </w:rPr>
        <w:t xml:space="preserve">, мы видим, что издержки производства одной единицы масла равны издержкам производства одной единицы пушки. Но по продвижения к другим альтернативам издержки производства пушек возрастают. </w:t>
      </w:r>
    </w:p>
    <w:p w:rsidR="00070C43" w:rsidRPr="00446E92" w:rsidRDefault="00070C43" w:rsidP="00070C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В экономической теории такое явление называют </w:t>
      </w:r>
      <w:r w:rsidRPr="00446E9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законом возрастающих альтернативных (вменённых) издержек. 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Этот закон действует потому, что экономические ресурсы не являются </w:t>
      </w:r>
      <w:proofErr w:type="gramStart"/>
      <w:r w:rsidRPr="00446E92">
        <w:rPr>
          <w:rFonts w:ascii="Times New Roman" w:hAnsi="Times New Roman" w:cs="Times New Roman"/>
          <w:sz w:val="24"/>
          <w:szCs w:val="24"/>
        </w:rPr>
        <w:t>абсолютно взаимосвязанными</w:t>
      </w:r>
      <w:proofErr w:type="gramEnd"/>
      <w:r w:rsidRPr="00446E92">
        <w:rPr>
          <w:rFonts w:ascii="Times New Roman" w:hAnsi="Times New Roman" w:cs="Times New Roman"/>
          <w:sz w:val="24"/>
          <w:szCs w:val="24"/>
        </w:rPr>
        <w:t xml:space="preserve"> при производстве альтернативных товаров. 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Альтернативные издержки – </w:t>
      </w:r>
      <w:r w:rsidRPr="00446E92">
        <w:rPr>
          <w:rFonts w:ascii="Times New Roman" w:hAnsi="Times New Roman" w:cs="Times New Roman"/>
          <w:sz w:val="24"/>
          <w:szCs w:val="24"/>
        </w:rPr>
        <w:t>количество продукт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46E92">
        <w:rPr>
          <w:rFonts w:ascii="Times New Roman" w:hAnsi="Times New Roman" w:cs="Times New Roman"/>
          <w:sz w:val="24"/>
          <w:szCs w:val="24"/>
        </w:rPr>
        <w:t xml:space="preserve">, которыми приходится жертвовать ради производства дополнительной </w:t>
      </w:r>
      <w:r>
        <w:rPr>
          <w:rFonts w:ascii="Times New Roman" w:hAnsi="Times New Roman" w:cs="Times New Roman"/>
          <w:sz w:val="24"/>
          <w:szCs w:val="24"/>
        </w:rPr>
        <w:t>единицы другого продукта</w:t>
      </w:r>
      <w:r w:rsidRPr="00446E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Типы экономических систем.</w:t>
      </w:r>
    </w:p>
    <w:p w:rsidR="00070C43" w:rsidRPr="00446E92" w:rsidRDefault="00070C43" w:rsidP="00070C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Командная (планово - а</w:t>
      </w:r>
      <w:r w:rsidRPr="00446E92">
        <w:rPr>
          <w:rFonts w:ascii="Times New Roman" w:hAnsi="Times New Roman" w:cs="Times New Roman"/>
          <w:sz w:val="24"/>
          <w:szCs w:val="24"/>
        </w:rPr>
        <w:t>дминистративная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0C43" w:rsidRPr="00446E92" w:rsidRDefault="00070C43" w:rsidP="00070C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Рыночная</w:t>
      </w:r>
    </w:p>
    <w:p w:rsidR="00070C43" w:rsidRPr="00446E92" w:rsidRDefault="00070C43" w:rsidP="00070C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Традиционная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Деление на системы основано:</w:t>
      </w:r>
    </w:p>
    <w:p w:rsidR="00070C43" w:rsidRPr="00446E92" w:rsidRDefault="00070C43" w:rsidP="00070C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 формах собственности на средства производства.</w:t>
      </w:r>
    </w:p>
    <w:p w:rsidR="00070C43" w:rsidRPr="00446E92" w:rsidRDefault="00070C43" w:rsidP="00070C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На принципах управления производством. 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В чистом виде ни одна из названных систем не существует, но можно говорить о смешанных экономиках с преобладание рыночных или командных черт. 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Традиционная экономическая система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система, в которой традиции и обычаи определяют практику использования редких ресурсов. Она распространена в слаборазвитых странах. Это первичный тип экономической системы. 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Основные черты традиционной экономической системы:</w:t>
      </w:r>
    </w:p>
    <w:p w:rsidR="00070C43" w:rsidRPr="00446E92" w:rsidRDefault="00070C43" w:rsidP="00070C4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Преобладание сельского хозяйства</w:t>
      </w:r>
    </w:p>
    <w:p w:rsidR="00070C43" w:rsidRPr="00446E92" w:rsidRDefault="00070C43" w:rsidP="00070C4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Производство однотипных продуктов</w:t>
      </w:r>
    </w:p>
    <w:p w:rsidR="00070C43" w:rsidRPr="00446E92" w:rsidRDefault="00070C43" w:rsidP="00070C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lastRenderedPageBreak/>
        <w:t>Социально-экономические отношения в обществе определяются традициями и обычаями. Определяют, какие блага и для кого производить. Определяют способ производства</w:t>
      </w:r>
    </w:p>
    <w:p w:rsidR="00070C43" w:rsidRPr="00446E92" w:rsidRDefault="00070C43" w:rsidP="00070C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Уравнительность распределения</w:t>
      </w:r>
    </w:p>
    <w:p w:rsidR="00070C43" w:rsidRPr="00446E92" w:rsidRDefault="00070C43" w:rsidP="00070C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Экономические роли определяются наследственностью и кастовой принадлежностью</w:t>
      </w:r>
    </w:p>
    <w:p w:rsidR="00070C43" w:rsidRPr="00446E92" w:rsidRDefault="00070C43" w:rsidP="00070C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Технический прогресс проникает в эту систему с трудом т.к. несёт угрозу устоявшимся традициям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Командная экономическая система </w:t>
      </w:r>
      <w:r w:rsidRPr="00446E92">
        <w:rPr>
          <w:rFonts w:ascii="Times New Roman" w:hAnsi="Times New Roman" w:cs="Times New Roman"/>
          <w:sz w:val="24"/>
          <w:szCs w:val="24"/>
        </w:rPr>
        <w:t>существовала в СССР, в странах восточной Европы.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Основные черты командной экономической системы:</w:t>
      </w:r>
    </w:p>
    <w:p w:rsidR="00070C43" w:rsidRPr="00446E92" w:rsidRDefault="00070C43" w:rsidP="00070C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Государственная собственность на экономические ресурсы</w:t>
      </w:r>
    </w:p>
    <w:p w:rsidR="00070C43" w:rsidRPr="00446E92" w:rsidRDefault="00070C43" w:rsidP="00070C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Отсутствие конкуренции. Предприятия – собственность государства. План принимает государство</w:t>
      </w:r>
    </w:p>
    <w:p w:rsidR="00070C43" w:rsidRPr="00446E92" w:rsidRDefault="00070C43" w:rsidP="00070C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Коллективное принятие решений</w:t>
      </w:r>
    </w:p>
    <w:p w:rsidR="00070C43" w:rsidRPr="00446E92" w:rsidRDefault="00070C43" w:rsidP="00070C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Государственный аппарат руководит хозяйственной деятельностью </w:t>
      </w:r>
    </w:p>
    <w:p w:rsidR="00070C43" w:rsidRPr="00446E92" w:rsidRDefault="00070C43" w:rsidP="00070C43">
      <w:pPr>
        <w:ind w:left="360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Рыночная экономическая система </w:t>
      </w:r>
      <w:r w:rsidRPr="00446E92">
        <w:rPr>
          <w:rFonts w:ascii="Times New Roman" w:hAnsi="Times New Roman" w:cs="Times New Roman"/>
          <w:sz w:val="24"/>
          <w:szCs w:val="24"/>
        </w:rPr>
        <w:t>содержит в себе такие признаки как: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Частная собственность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Свободное предпринимательство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Конкуренция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Ограниченная роль государства 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Ценообразование, основанное на механизме спроса и предложения. 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Насыщенность товаров массового производства</w:t>
      </w:r>
    </w:p>
    <w:p w:rsidR="00070C43" w:rsidRPr="00446E92" w:rsidRDefault="00070C43" w:rsidP="00070C4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Гибкое производство</w:t>
      </w:r>
    </w:p>
    <w:p w:rsidR="00070C43" w:rsidRPr="00446E92" w:rsidRDefault="00070C43" w:rsidP="0007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Рынок и его субъекты.</w:t>
      </w:r>
    </w:p>
    <w:p w:rsidR="00070C43" w:rsidRPr="00446E92" w:rsidRDefault="00070C43" w:rsidP="00070C43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Рынок -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любое взаимодействие между продавцом и покупателем по поводу покупки или продажи товаров и услуг. </w:t>
      </w:r>
    </w:p>
    <w:p w:rsidR="00885150" w:rsidRDefault="00885150"/>
    <w:sectPr w:rsidR="0088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5C82"/>
    <w:multiLevelType w:val="hybridMultilevel"/>
    <w:tmpl w:val="016CFEA0"/>
    <w:lvl w:ilvl="0" w:tplc="E7AC5D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00582"/>
    <w:multiLevelType w:val="hybridMultilevel"/>
    <w:tmpl w:val="0282A8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1D65FD"/>
    <w:multiLevelType w:val="hybridMultilevel"/>
    <w:tmpl w:val="C39E2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6804"/>
    <w:multiLevelType w:val="hybridMultilevel"/>
    <w:tmpl w:val="38A8D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33230"/>
    <w:multiLevelType w:val="hybridMultilevel"/>
    <w:tmpl w:val="1E30A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D54EF"/>
    <w:multiLevelType w:val="hybridMultilevel"/>
    <w:tmpl w:val="49D85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C4C8B"/>
    <w:multiLevelType w:val="hybridMultilevel"/>
    <w:tmpl w:val="71229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8744A"/>
    <w:multiLevelType w:val="hybridMultilevel"/>
    <w:tmpl w:val="19204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C43"/>
    <w:rsid w:val="00070C43"/>
    <w:rsid w:val="0088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2"/>
        <o:r id="V:Rule3" type="connector" idref="#Прямая со стрелкой 3"/>
        <o:r id="V:Rule4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C4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70C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2"/>
  <c:chart>
    <c:autoTitleDeleted val="1"/>
    <c:plotArea>
      <c:layout/>
      <c:scatterChart>
        <c:scatterStyle val="lineMarker"/>
        <c:ser>
          <c:idx val="2"/>
          <c:order val="2"/>
          <c:xVal>
            <c:numRef>
              <c:f>Лист1!$B$3:$F$3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xVal>
          <c:yVal>
            <c:numRef>
              <c:f>Лист1!$B$4:$F$4</c:f>
              <c:numCache>
                <c:formatCode>General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  <c:pt idx="4">
                  <c:v>0</c:v>
                </c:pt>
              </c:numCache>
            </c:numRef>
          </c:yVal>
        </c:ser>
        <c:ser>
          <c:idx val="3"/>
          <c:order val="3"/>
          <c:xVal>
            <c:numRef>
              <c:f>Лист1!$B$3:$F$3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xVal>
          <c:yVal>
            <c:numRef>
              <c:f>Лист1!$B$4:$F$4</c:f>
              <c:numCache>
                <c:formatCode>General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  <c:pt idx="4">
                  <c:v>0</c:v>
                </c:pt>
              </c:numCache>
            </c:numRef>
          </c:yVal>
        </c:ser>
        <c:ser>
          <c:idx val="1"/>
          <c:order val="1"/>
          <c:xVal>
            <c:numRef>
              <c:f>Лист1!$B$3:$F$3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xVal>
          <c:yVal>
            <c:numRef>
              <c:f>Лист1!$B$4:$F$4</c:f>
              <c:numCache>
                <c:formatCode>General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  <c:pt idx="4">
                  <c:v>0</c:v>
                </c:pt>
              </c:numCache>
            </c:numRef>
          </c:yVal>
        </c:ser>
        <c:ser>
          <c:idx val="0"/>
          <c:order val="0"/>
          <c:xVal>
            <c:numRef>
              <c:f>Лист1!$B$3:$F$3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xVal>
          <c:yVal>
            <c:numRef>
              <c:f>Лист1!$B$4:$F$4</c:f>
              <c:numCache>
                <c:formatCode>General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  <c:pt idx="4">
                  <c:v>0</c:v>
                </c:pt>
              </c:numCache>
            </c:numRef>
          </c:yVal>
        </c:ser>
        <c:axId val="50546176"/>
        <c:axId val="50548096"/>
      </c:scatterChart>
      <c:valAx>
        <c:axId val="50546176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Масло</a:t>
                </a:r>
              </a:p>
            </c:rich>
          </c:tx>
        </c:title>
        <c:numFmt formatCode="General" sourceLinked="1"/>
        <c:tickLblPos val="nextTo"/>
        <c:crossAx val="50548096"/>
        <c:crosses val="autoZero"/>
        <c:crossBetween val="midCat"/>
      </c:valAx>
      <c:valAx>
        <c:axId val="50548096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Пушки</a:t>
                </a:r>
              </a:p>
            </c:rich>
          </c:tx>
        </c:title>
        <c:numFmt formatCode="General" sourceLinked="1"/>
        <c:tickLblPos val="nextTo"/>
        <c:crossAx val="50546176"/>
        <c:crosses val="autoZero"/>
        <c:crossBetween val="midCat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4272</Characters>
  <Application>Microsoft Office Word</Application>
  <DocSecurity>0</DocSecurity>
  <Lines>35</Lines>
  <Paragraphs>10</Paragraphs>
  <ScaleCrop>false</ScaleCrop>
  <Company>Grizli777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2020-02-18T08:35:00Z</dcterms:created>
  <dcterms:modified xsi:type="dcterms:W3CDTF">2020-02-18T08:35:00Z</dcterms:modified>
</cp:coreProperties>
</file>