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95D76" w:rsidRDefault="0091419C" w:rsidP="009141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D76">
        <w:rPr>
          <w:rFonts w:ascii="Times New Roman" w:hAnsi="Times New Roman" w:cs="Times New Roman"/>
          <w:b/>
          <w:sz w:val="24"/>
          <w:szCs w:val="24"/>
        </w:rPr>
        <w:t>Уважаемые студенты!</w:t>
      </w:r>
    </w:p>
    <w:p w:rsidR="0091419C" w:rsidRPr="00D95D76" w:rsidRDefault="0091419C" w:rsidP="009141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D76">
        <w:rPr>
          <w:rFonts w:ascii="Times New Roman" w:hAnsi="Times New Roman" w:cs="Times New Roman"/>
          <w:b/>
          <w:sz w:val="24"/>
          <w:szCs w:val="24"/>
        </w:rPr>
        <w:t>Изучаем тему «Методы интегрирования!»</w:t>
      </w:r>
    </w:p>
    <w:p w:rsidR="0091419C" w:rsidRPr="00D95D76" w:rsidRDefault="0091419C">
      <w:pPr>
        <w:rPr>
          <w:rFonts w:ascii="Times New Roman" w:hAnsi="Times New Roman" w:cs="Times New Roman"/>
          <w:sz w:val="24"/>
          <w:szCs w:val="24"/>
        </w:rPr>
      </w:pPr>
      <w:r w:rsidRPr="00D95D76">
        <w:rPr>
          <w:rFonts w:ascii="Times New Roman" w:hAnsi="Times New Roman" w:cs="Times New Roman"/>
          <w:sz w:val="24"/>
          <w:szCs w:val="24"/>
        </w:rPr>
        <w:t>Различают три основных метода интегрирования:</w:t>
      </w:r>
    </w:p>
    <w:p w:rsidR="0091419C" w:rsidRPr="00D95D76" w:rsidRDefault="0091419C" w:rsidP="009141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5D76">
        <w:rPr>
          <w:rFonts w:ascii="Times New Roman" w:hAnsi="Times New Roman" w:cs="Times New Roman"/>
          <w:sz w:val="24"/>
          <w:szCs w:val="24"/>
        </w:rPr>
        <w:t>Непосредственное интегрирование.</w:t>
      </w:r>
    </w:p>
    <w:p w:rsidR="0091419C" w:rsidRPr="00D95D76" w:rsidRDefault="0091419C" w:rsidP="009141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5D76">
        <w:rPr>
          <w:rFonts w:ascii="Times New Roman" w:hAnsi="Times New Roman" w:cs="Times New Roman"/>
          <w:sz w:val="24"/>
          <w:szCs w:val="24"/>
        </w:rPr>
        <w:t>Метод замены переменной (способ подстановки)</w:t>
      </w:r>
    </w:p>
    <w:p w:rsidR="0091419C" w:rsidRPr="00D95D76" w:rsidRDefault="0091419C" w:rsidP="009141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5D76">
        <w:rPr>
          <w:rFonts w:ascii="Times New Roman" w:hAnsi="Times New Roman" w:cs="Times New Roman"/>
          <w:sz w:val="24"/>
          <w:szCs w:val="24"/>
        </w:rPr>
        <w:t>Интегрирование по частям.</w:t>
      </w:r>
    </w:p>
    <w:p w:rsidR="0091419C" w:rsidRPr="00D95D76" w:rsidRDefault="0091419C" w:rsidP="0091419C">
      <w:pPr>
        <w:rPr>
          <w:rFonts w:ascii="Times New Roman" w:hAnsi="Times New Roman" w:cs="Times New Roman"/>
          <w:sz w:val="24"/>
          <w:szCs w:val="24"/>
        </w:rPr>
      </w:pPr>
      <w:r w:rsidRPr="00D95D76">
        <w:rPr>
          <w:rFonts w:ascii="Times New Roman" w:hAnsi="Times New Roman" w:cs="Times New Roman"/>
          <w:sz w:val="24"/>
          <w:szCs w:val="24"/>
        </w:rPr>
        <w:t>Задание:</w:t>
      </w:r>
    </w:p>
    <w:p w:rsidR="00012F37" w:rsidRPr="00D95D76" w:rsidRDefault="00012F37" w:rsidP="00012F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95D76">
        <w:rPr>
          <w:rFonts w:ascii="Times New Roman" w:hAnsi="Times New Roman" w:cs="Times New Roman"/>
          <w:sz w:val="24"/>
          <w:szCs w:val="24"/>
        </w:rPr>
        <w:t>Выполнить ко</w:t>
      </w:r>
      <w:r w:rsidR="00D95D76" w:rsidRPr="00D95D76">
        <w:rPr>
          <w:rFonts w:ascii="Times New Roman" w:hAnsi="Times New Roman" w:cs="Times New Roman"/>
          <w:sz w:val="24"/>
          <w:szCs w:val="24"/>
        </w:rPr>
        <w:t>нспект теоретического материала</w:t>
      </w:r>
      <w:proofErr w:type="gramStart"/>
      <w:r w:rsidR="00D95D76" w:rsidRPr="00D95D7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D95D76" w:rsidRPr="00D95D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2F37" w:rsidRPr="00D95D76" w:rsidRDefault="00012F37" w:rsidP="00012F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95D76">
        <w:rPr>
          <w:rFonts w:ascii="Times New Roman" w:hAnsi="Times New Roman" w:cs="Times New Roman"/>
          <w:sz w:val="24"/>
          <w:szCs w:val="24"/>
        </w:rPr>
        <w:t xml:space="preserve">Решить </w:t>
      </w:r>
      <w:r w:rsidR="00D95D76" w:rsidRPr="00D95D76">
        <w:rPr>
          <w:rFonts w:ascii="Times New Roman" w:hAnsi="Times New Roman" w:cs="Times New Roman"/>
          <w:sz w:val="24"/>
          <w:szCs w:val="24"/>
        </w:rPr>
        <w:t xml:space="preserve">предложенные в лекции </w:t>
      </w:r>
      <w:r w:rsidRPr="00D95D76">
        <w:rPr>
          <w:rFonts w:ascii="Times New Roman" w:hAnsi="Times New Roman" w:cs="Times New Roman"/>
          <w:sz w:val="24"/>
          <w:szCs w:val="24"/>
        </w:rPr>
        <w:t>примеры.</w:t>
      </w:r>
    </w:p>
    <w:p w:rsidR="00D95D76" w:rsidRPr="00D95D76" w:rsidRDefault="00D95D76" w:rsidP="00012F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95D76">
        <w:rPr>
          <w:rFonts w:ascii="Times New Roman" w:hAnsi="Times New Roman" w:cs="Times New Roman"/>
          <w:sz w:val="24"/>
          <w:szCs w:val="24"/>
        </w:rPr>
        <w:t>Решит тренировочные упражнения.</w:t>
      </w:r>
    </w:p>
    <w:p w:rsidR="00012F37" w:rsidRPr="00D95D76" w:rsidRDefault="00012F37" w:rsidP="00012F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D76">
        <w:rPr>
          <w:rFonts w:ascii="Times New Roman" w:hAnsi="Times New Roman" w:cs="Times New Roman"/>
          <w:b/>
          <w:sz w:val="24"/>
          <w:szCs w:val="24"/>
        </w:rPr>
        <w:t>Лекция</w:t>
      </w:r>
    </w:p>
    <w:p w:rsidR="00012F37" w:rsidRPr="00D95D76" w:rsidRDefault="00012F37" w:rsidP="00012F37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Метод замены переменной в неопределенном интеграле</w:t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Переходим к рассмотрению общего случая – метода замены переменных в неопределенном интеграле.</w:t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Пример 1</w:t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Найти неопределенный интеграл.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904875" cy="276225"/>
            <wp:effectExtent l="19050" t="0" r="0" b="0"/>
            <wp:docPr id="51" name="Рисунок 51" descr="http://mathprofi.ru/f/metod_zameny_peremennoi_clip_image004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mathprofi.ru/f/metod_zameny_peremennoi_clip_image004_0002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него очень похожа табличная формула </w:t>
      </w:r>
      <w:proofErr w:type="spellStart"/>
      <w:proofErr w:type="gramStart"/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формула</w:t>
      </w:r>
      <w:proofErr w:type="spellEnd"/>
      <w:proofErr w:type="gramEnd"/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362075" cy="276225"/>
            <wp:effectExtent l="19050" t="0" r="0" b="0"/>
            <wp:docPr id="52" name="Рисунок 52" descr="http://mathprofi.ru/f/metod_zameny_peremennoi_clip_image006_0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mathprofi.ru/f/metod_zameny_peremennoi_clip_image006_0003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, и всё дело хотелось бы свести к ней.</w:t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Идея метода замены состоит в том, чтобы </w:t>
      </w:r>
      <w:r w:rsidRPr="00D95D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сложное выражение (или некоторую функцию) заменить одной буквой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данном случае напрашивается: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00075" cy="180975"/>
            <wp:effectExtent l="19050" t="0" r="9525" b="0"/>
            <wp:docPr id="53" name="Рисунок 53" descr="http://mathprofi.ru/f/metod_zameny_peremennoi_clip_image0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mathprofi.ru/f/metod_zameny_peremennoi_clip_image085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Вторая по популярности буква для замены – это буква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23825" cy="123825"/>
            <wp:effectExtent l="19050" t="0" r="0" b="0"/>
            <wp:docPr id="54" name="Рисунок 54" descr="http://mathprofi.ru/f/metod_zameny_peremennoi_clip_image0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mathprofi.ru/f/metod_zameny_peremennoi_clip_image08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принципе, можно использовать и другие буквы, но мы всё-таки будем придерживаться традиций.</w:t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Итак: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152525" cy="733425"/>
            <wp:effectExtent l="19050" t="0" r="9525" b="0"/>
            <wp:docPr id="55" name="Рисунок 55" descr="http://mathprofi.ru/f/metod_zameny_peremennoi_clip_image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mathprofi.ru/f/metod_zameny_peremennoi_clip_image08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 при замене у нас остаётся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90500" cy="180975"/>
            <wp:effectExtent l="19050" t="0" r="0" b="0"/>
            <wp:docPr id="56" name="Рисунок 56" descr="http://mathprofi.ru/f/metod_zameny_peremennoi_clip_image0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mathprofi.ru/f/metod_zameny_peremennoi_clip_image091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! Наверное, многие догадались, что если осуществляется переход к новой переменной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85725" cy="152400"/>
            <wp:effectExtent l="19050" t="0" r="9525" b="0"/>
            <wp:docPr id="57" name="Рисунок 57" descr="http://mathprofi.ru/f/metod_zameny_peremennoi_clip_image09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mathprofi.ru/f/metod_zameny_peremennoi_clip_image093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, то в новом интеграле всё должно быть выражено через букву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85725" cy="152400"/>
            <wp:effectExtent l="19050" t="0" r="9525" b="0"/>
            <wp:docPr id="58" name="Рисунок 58" descr="http://mathprofi.ru/f/metod_zameny_peremennoi_clip_image093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mathprofi.ru/f/metod_zameny_peremennoi_clip_image093_0000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, и дифференциалу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90500" cy="180975"/>
            <wp:effectExtent l="19050" t="0" r="0" b="0"/>
            <wp:docPr id="59" name="Рисунок 59" descr="http://mathprofi.ru/f/metod_zameny_peremennoi_clip_image091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mathprofi.ru/f/metod_zameny_peremennoi_clip_image091_0000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там совсем не место.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Следует логичный вывод, что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90500" cy="180975"/>
            <wp:effectExtent l="19050" t="0" r="0" b="0"/>
            <wp:docPr id="60" name="Рисунок 60" descr="http://mathprofi.ru/f/metod_zameny_peremennoi_clip_image091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mathprofi.ru/f/metod_zameny_peremennoi_clip_image091_0001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нужно </w:t>
      </w:r>
      <w:r w:rsidRPr="00D95D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превратить в некоторое выражение, которое зависит только </w:t>
      </w:r>
      <w:proofErr w:type="gramStart"/>
      <w:r w:rsidRPr="00D95D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gramEnd"/>
      <w:r w:rsidRPr="00D95D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D95D76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85725" cy="152400"/>
            <wp:effectExtent l="19050" t="0" r="9525" b="0"/>
            <wp:docPr id="3" name="Рисунок 61" descr="http://mathprofi.ru/f/metod_zameny_peremennoi_clip_image093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mathprofi.ru/f/metod_zameny_peremennoi_clip_image093_0001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Действие следующее. После того, как мы подобрали замену, в данном примере, 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00075" cy="180975"/>
            <wp:effectExtent l="19050" t="0" r="9525" b="0"/>
            <wp:docPr id="4" name="Рисунок 62" descr="http://mathprofi.ru/f/metod_zameny_peremennoi_clip_image085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mathprofi.ru/f/metod_zameny_peremennoi_clip_image085_0000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, нам нужно найти дифференциал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80975" cy="180975"/>
            <wp:effectExtent l="19050" t="0" r="0" b="0"/>
            <wp:docPr id="7" name="Рисунок 63" descr="http://mathprofi.ru/f/metod_zameny_peremennoi_clip_image0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mathprofi.ru/f/metod_zameny_peremennoi_clip_image097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. С дифференциалами, думаю, дружба уже у всех налажена.</w:t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Так как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00075" cy="180975"/>
            <wp:effectExtent l="19050" t="0" r="9525" b="0"/>
            <wp:docPr id="8" name="Рисунок 64" descr="http://mathprofi.ru/f/metod_zameny_peremennoi_clip_image085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mathprofi.ru/f/metod_zameny_peremennoi_clip_image085_0001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, то</w:t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019300" cy="200025"/>
            <wp:effectExtent l="19050" t="0" r="0" b="0"/>
            <wp:docPr id="9" name="Рисунок 65" descr="http://mathprofi.ru/f/metod_zameny_peremennoi_clip_image1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mathprofi.ru/f/metod_zameny_peremennoi_clip_image100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После разборок с дифференциалом окончательный результат рекомендую переписать максимально коротко: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42925" cy="180975"/>
            <wp:effectExtent l="19050" t="0" r="9525" b="0"/>
            <wp:docPr id="12" name="Рисунок 66" descr="http://mathprofi.ru/f/metod_zameny_peremennoi_clip_image1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mathprofi.ru/f/metod_zameny_peremennoi_clip_image102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Теперь по правилам пропорции выражаем </w:t>
      </w:r>
      <w:proofErr w:type="gramStart"/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нужный</w:t>
      </w:r>
      <w:proofErr w:type="gramEnd"/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нам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90500" cy="180975"/>
            <wp:effectExtent l="19050" t="0" r="0" b="0"/>
            <wp:docPr id="13" name="Рисунок 67" descr="http://mathprofi.ru/f/metod_zameny_peremennoi_clip_image091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mathprofi.ru/f/metod_zameny_peremennoi_clip_image091_0002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04825" cy="390525"/>
            <wp:effectExtent l="19050" t="0" r="0" b="0"/>
            <wp:docPr id="14" name="Рисунок 68" descr="http://mathprofi.ru/f/metod_zameny_peremennoi_clip_image1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mathprofi.ru/f/metod_zameny_peremennoi_clip_image104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В итоге: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143000" cy="828675"/>
            <wp:effectExtent l="19050" t="0" r="0" b="0"/>
            <wp:docPr id="69" name="Рисунок 69" descr="http://mathprofi.ru/f/metod_zameny_peremennoi_clip_image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mathprofi.ru/f/metod_zameny_peremennoi_clip_image10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Таким образом: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609725" cy="390525"/>
            <wp:effectExtent l="19050" t="0" r="0" b="0"/>
            <wp:docPr id="70" name="Рисунок 70" descr="http://mathprofi.ru/f/metod_zameny_peremennoi_clip_image1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mathprofi.ru/f/metod_zameny_peremennoi_clip_image108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это уже самый что ни на есть табличный интеграл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362075" cy="276225"/>
            <wp:effectExtent l="19050" t="0" r="0" b="0"/>
            <wp:docPr id="71" name="Рисунок 71" descr="http://mathprofi.ru/f/metod_zameny_peremennoi_clip_image006_0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mathprofi.ru/f/metod_zameny_peremennoi_clip_image006_0004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(</w:t>
      </w:r>
      <w:hyperlink r:id="rId21" w:tgtFrame="_blank" w:history="1">
        <w:r w:rsidRPr="00D95D76">
          <w:rPr>
            <w:rFonts w:ascii="Times New Roman" w:eastAsia="Times New Roman" w:hAnsi="Times New Roman" w:cs="Times New Roman"/>
            <w:b/>
            <w:bCs/>
            <w:color w:val="3366CC"/>
            <w:sz w:val="24"/>
            <w:szCs w:val="24"/>
            <w:u w:val="single"/>
          </w:rPr>
          <w:t>таблица интегралов</w:t>
        </w:r>
      </w:hyperlink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, естественно, справедлива и для переменной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85725" cy="152400"/>
            <wp:effectExtent l="19050" t="0" r="9525" b="0"/>
            <wp:docPr id="72" name="Рисунок 72" descr="http://mathprofi.ru/f/metod_zameny_peremennoi_clip_image093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mathprofi.ru/f/metod_zameny_peremennoi_clip_image093_0002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505075" cy="390525"/>
            <wp:effectExtent l="19050" t="0" r="0" b="0"/>
            <wp:docPr id="73" name="Рисунок 73" descr="http://mathprofi.ru/f/metod_zameny_peremennoi_clip_image1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mathprofi.ru/f/metod_zameny_peremennoi_clip_image111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заключении осталось провести обратную замену. Вспоминаем, что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00075" cy="180975"/>
            <wp:effectExtent l="19050" t="0" r="9525" b="0"/>
            <wp:docPr id="74" name="Рисунок 74" descr="http://mathprofi.ru/f/metod_zameny_peremennoi_clip_image085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mathprofi.ru/f/metod_zameny_peremennoi_clip_image085_0002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905125" cy="809625"/>
            <wp:effectExtent l="19050" t="0" r="0" b="0"/>
            <wp:docPr id="75" name="Рисунок 75" descr="http://mathprofi.ru/f/metod_zameny_peremennoi_clip_image1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mathprofi.ru/f/metod_zameny_peremennoi_clip_image113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Готово.</w:t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Чистовое оформление рассмотренного примера должно выглядеть примерно так:</w:t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228725" cy="276225"/>
            <wp:effectExtent l="19050" t="0" r="0" b="0"/>
            <wp:docPr id="76" name="Рисунок 76" descr="http://mathprofi.ru/f/metod_zameny_peremennoi_clip_image1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mathprofi.ru/f/metod_zameny_peremennoi_clip_image115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Проведем замену: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00075" cy="180975"/>
            <wp:effectExtent l="19050" t="0" r="9525" b="0"/>
            <wp:docPr id="77" name="Рисунок 77" descr="http://mathprofi.ru/f/metod_zameny_peremennoi_clip_image085_0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mathprofi.ru/f/metod_zameny_peremennoi_clip_image085_0003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219200" cy="390525"/>
            <wp:effectExtent l="19050" t="0" r="0" b="0"/>
            <wp:docPr id="78" name="Рисунок 78" descr="http://mathprofi.ru/f/metod_zameny_peremennoi_clip_image1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mathprofi.ru/f/metod_zameny_peremennoi_clip_image117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219325" cy="809625"/>
            <wp:effectExtent l="19050" t="0" r="0" b="0"/>
            <wp:docPr id="79" name="Рисунок 79" descr="http://mathprofi.ru/f/metod_zameny_peremennoi_clip_image1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mathprofi.ru/f/metod_zameny_peremennoi_clip_image119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“</w:t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Значок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19075" cy="200025"/>
            <wp:effectExtent l="0" t="0" r="0" b="0"/>
            <wp:docPr id="80" name="Рисунок 80" descr="http://mathprofi.ru/f/metod_zameny_peremennoi_clip_image1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mathprofi.ru/f/metod_zameny_peremennoi_clip_image121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не несет никакого математического смысла, он обозначает, что мы прервали решение для промежуточных объяснений.</w:t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всем рекомендую использовать математический знак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90500" cy="152400"/>
            <wp:effectExtent l="0" t="0" r="0" b="0"/>
            <wp:docPr id="81" name="Рисунок 81" descr="http://mathprofi.ru/f/metod_zameny_peremennoi_clip_image1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mathprofi.ru/f/metod_zameny_peremennoi_clip_image123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вместо фразы «из этого следует это». И коротко, и удобно.</w:t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оформлении примера в тетради надстрочную пометку 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14325" cy="190500"/>
            <wp:effectExtent l="19050" t="0" r="9525" b="0"/>
            <wp:docPr id="82" name="Рисунок 82" descr="http://mathprofi.ru/f/metod_zameny_peremennoi_clip_image1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mathprofi.ru/f/metod_zameny_peremennoi_clip_image125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обратной замены лучше выполнять простым карандашом.</w:t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Внимание!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В следующих примерах нахождение дифференциала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80975" cy="180975"/>
            <wp:effectExtent l="19050" t="0" r="0" b="0"/>
            <wp:docPr id="83" name="Рисунок 83" descr="http://mathprofi.ru/f/metod_zameny_peremennoi_clip_image097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mathprofi.ru/f/metod_zameny_peremennoi_clip_image097_0000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расписываться подробно не будет.</w:t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Пример 2</w:t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Найти неопределенный интеграл.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143000" cy="466725"/>
            <wp:effectExtent l="19050" t="0" r="0" b="0"/>
            <wp:docPr id="85" name="Рисунок 85" descr="http://mathprofi.ru/f/metod_zameny_peremennoi_clip_image1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mathprofi.ru/f/metod_zameny_peremennoi_clip_image129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Проведем замену: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19125" cy="180975"/>
            <wp:effectExtent l="19050" t="0" r="9525" b="0"/>
            <wp:docPr id="86" name="Рисунок 86" descr="http://mathprofi.ru/f/metod_zameny_peremennoi_clip_image1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mathprofi.ru/f/metod_zameny_peremennoi_clip_image131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(другую замену здесь трудно придумать)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419225" cy="390525"/>
            <wp:effectExtent l="19050" t="0" r="0" b="0"/>
            <wp:docPr id="87" name="Рисунок 87" descr="http://mathprofi.ru/f/metod_zameny_peremennoi_clip_image1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mathprofi.ru/f/metod_zameny_peremennoi_clip_image133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095625" cy="866775"/>
            <wp:effectExtent l="19050" t="0" r="0" b="0"/>
            <wp:docPr id="88" name="Рисунок 88" descr="http://mathprofi.ru/f/metod_zameny_peremennoi_clip_image1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mathprofi.ru/f/metod_zameny_peremennoi_clip_image135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Как видите, в результате замены исходный интеграл значительно упростился – свёлся к обычной степенной функции. </w:t>
      </w:r>
      <w:r w:rsidRPr="00D95D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Это и есть цель замены – упростить интеграл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strike/>
          <w:color w:val="000000"/>
          <w:sz w:val="24"/>
          <w:szCs w:val="24"/>
        </w:rPr>
        <w:t>Ленивые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продвинутые люди запросто решат данный интеграл методом подведения функции под знак дифференциала: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952875" cy="942975"/>
            <wp:effectExtent l="19050" t="0" r="0" b="0"/>
            <wp:docPr id="89" name="Рисунок 89" descr="http://mathprofi.ru/f/metod_zameny_peremennoi_clip_image1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://mathprofi.ru/f/metod_zameny_peremennoi_clip_image137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Другое дело, что такое решение очевидно далеко не для всех студентов. Кроме того, уже в этом примере использование метода подведения функции под знак дифференциала </w:t>
      </w:r>
      <w:r w:rsidRPr="00D95D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значительно повышает риск запутаться в решении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Пример 3</w:t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Найти неопределенный интеграл. Выполнить проверку.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828675" cy="304800"/>
            <wp:effectExtent l="19050" t="0" r="9525" b="0"/>
            <wp:docPr id="90" name="Рисунок 90" descr="http://mathprofi.ru/f/metod_zameny_peremennoi_clip_image1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://mathprofi.ru/f/metod_zameny_peremennoi_clip_image139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Это пример для самостоятельного решения. 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Ответ в конце урока.</w:t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Пример 4</w:t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Найти неопределенный интеграл.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028700" cy="419100"/>
            <wp:effectExtent l="0" t="0" r="0" b="0"/>
            <wp:docPr id="91" name="Рисунок 91" descr="http://mathprofi.ru/f/metod_zameny_peremennoi_clip_image1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mathprofi.ru/f/metod_zameny_peremennoi_clip_image141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Замена: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19125" cy="180975"/>
            <wp:effectExtent l="19050" t="0" r="0" b="0"/>
            <wp:docPr id="92" name="Рисунок 92" descr="http://mathprofi.ru/f/metod_zameny_peremennoi_clip_image1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://mathprofi.ru/f/metod_zameny_peremennoi_clip_image143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Осталось выяснить, во что превратится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66700" cy="180975"/>
            <wp:effectExtent l="19050" t="0" r="0" b="0"/>
            <wp:docPr id="93" name="Рисунок 93" descr="http://mathprofi.ru/f/metod_zameny_peremennoi_clip_image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://mathprofi.ru/f/metod_zameny_peremennoi_clip_image145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219200" cy="390525"/>
            <wp:effectExtent l="19050" t="0" r="0" b="0"/>
            <wp:docPr id="94" name="Рисунок 94" descr="http://mathprofi.ru/f/metod_zameny_peremennoi_clip_image117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mathprofi.ru/f/metod_zameny_peremennoi_clip_image117_0000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Хорошо,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90500" cy="180975"/>
            <wp:effectExtent l="19050" t="0" r="0" b="0"/>
            <wp:docPr id="95" name="Рисунок 95" descr="http://mathprofi.ru/f/metod_zameny_peremennoi_clip_image091_0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://mathprofi.ru/f/metod_zameny_peremennoi_clip_image091_0003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мы выразили, но что делать с оставшимся в числителе «иксом»?!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Время от времени в ходе решения интегралов встречается следующий трюк: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23825" cy="142875"/>
            <wp:effectExtent l="19050" t="0" r="9525" b="0"/>
            <wp:docPr id="96" name="Рисунок 96" descr="http://mathprofi.ru/f/metod_zameny_peremennoi_clip_image020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mathprofi.ru/f/metod_zameny_peremennoi_clip_image020_0001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мы выразим из той же замены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19125" cy="180975"/>
            <wp:effectExtent l="19050" t="0" r="0" b="0"/>
            <wp:docPr id="97" name="Рисунок 97" descr="http://mathprofi.ru/f/metod_zameny_peremennoi_clip_image143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://mathprofi.ru/f/metod_zameny_peremennoi_clip_image143_0000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257425" cy="390525"/>
            <wp:effectExtent l="19050" t="0" r="0" b="0"/>
            <wp:docPr id="98" name="Рисунок 98" descr="http://mathprofi.ru/f/metod_zameny_peremennoi_clip_image1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://mathprofi.ru/f/metod_zameny_peremennoi_clip_image150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3552825" cy="1590675"/>
            <wp:effectExtent l="19050" t="0" r="0" b="0"/>
            <wp:docPr id="99" name="Рисунок 99" descr="http://mathprofi.ru/f/metod_zameny_peremennoi_clip_image1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mathprofi.ru/f/metod_zameny_peremennoi_clip_image152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Готово.</w:t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Пример 5</w:t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Найти неопределенный интеграл.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790575" cy="276225"/>
            <wp:effectExtent l="19050" t="0" r="0" b="0"/>
            <wp:docPr id="100" name="Рисунок 100" descr="http://mathprofi.ru/f/metod_zameny_peremennoi_clip_image1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://mathprofi.ru/f/metod_zameny_peremennoi_clip_image154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Это пример для самостоятельного решения. 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Ответ в конце урока.</w:t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Пример 6</w:t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Найти неопределенный интеграл.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71500" cy="390525"/>
            <wp:effectExtent l="19050" t="0" r="0" b="0"/>
            <wp:docPr id="101" name="Рисунок 101" descr="http://mathprofi.ru/f/metod_zameny_peremennoi_clip_image1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mathprofi.ru/f/metod_zameny_peremennoi_clip_image156.gif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Настало время рассказать об основной предпосылке использования метода замены переменной: </w:t>
      </w:r>
      <w:r w:rsidRPr="00D95D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подынтегральном выражении должна находиться некоторая функция </w:t>
      </w:r>
      <w:r w:rsidRPr="00D95D76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333375" cy="200025"/>
            <wp:effectExtent l="19050" t="0" r="0" b="0"/>
            <wp:docPr id="102" name="Рисунок 102" descr="http://mathprofi.ru/f/metod_zameny_peremennoi_clip_image1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://mathprofi.ru/f/metod_zameny_peremennoi_clip_image158.gif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её производная </w:t>
      </w:r>
      <w:r w:rsidRPr="00D95D76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352425" cy="200025"/>
            <wp:effectExtent l="19050" t="0" r="0" b="0"/>
            <wp:docPr id="103" name="Рисунок 103" descr="http://mathprofi.ru/f/metod_zameny_peremennoi_clip_image1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://mathprofi.ru/f/metod_zameny_peremennoi_clip_image160.gif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D95D76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942975" cy="276225"/>
            <wp:effectExtent l="19050" t="0" r="0" b="0"/>
            <wp:docPr id="104" name="Рисунок 104" descr="http://mathprofi.ru/f/metod_zameny_peremennoi_clip_image1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://mathprofi.ru/f/metod_zameny_peremennoi_clip_image162.gif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(функции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33375" cy="200025"/>
            <wp:effectExtent l="19050" t="0" r="0" b="0"/>
            <wp:docPr id="105" name="Рисунок 105" descr="http://mathprofi.ru/f/metod_zameny_peremennoi_clip_image158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://mathprofi.ru/f/metod_zameny_peremennoi_clip_image158_0000.gif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52425" cy="200025"/>
            <wp:effectExtent l="19050" t="0" r="0" b="0"/>
            <wp:docPr id="106" name="Рисунок 106" descr="http://mathprofi.ru/f/metod_zameny_peremennoi_clip_image160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://mathprofi.ru/f/metod_zameny_peremennoi_clip_image160_0000.gif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могут быть и не в произведении)</w:t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В этой связи при нахождении интегралов довольно часто приходится заглядывать в таблицу производных.</w:t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В рассматриваемом примере замечаем, что степень числителя на единицу меньше степени знаменателя. В таблице производных находим формулу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771525" cy="228600"/>
            <wp:effectExtent l="19050" t="0" r="9525" b="0"/>
            <wp:docPr id="107" name="Рисунок 107" descr="http://mathprofi.ru/f/metod_zameny_peremennoi_clip_image16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://mathprofi.ru/f/metod_zameny_peremennoi_clip_image164.gif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которая как раз понижает степень на единицу. А, значит, если обозначить за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85725" cy="152400"/>
            <wp:effectExtent l="19050" t="0" r="9525" b="0"/>
            <wp:docPr id="108" name="Рисунок 108" descr="http://mathprofi.ru/f/metod_zameny_peremennoi_clip_image093_0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mathprofi.ru/f/metod_zameny_peremennoi_clip_image093_0003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знаменатель, то велики шансы, что числитель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66700" cy="180975"/>
            <wp:effectExtent l="19050" t="0" r="0" b="0"/>
            <wp:docPr id="109" name="Рисунок 109" descr="http://mathprofi.ru/f/metod_zameny_peremennoi_clip_image145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://mathprofi.ru/f/metod_zameny_peremennoi_clip_image145_0000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превратится во что-нибудь хорошее.</w:t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904875" cy="390525"/>
            <wp:effectExtent l="19050" t="0" r="0" b="0"/>
            <wp:docPr id="110" name="Рисунок 110" descr="http://mathprofi.ru/f/metod_zameny_peremennoi_clip_image1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mathprofi.ru/f/metod_zameny_peremennoi_clip_image168.gif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Замена: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209800" cy="390525"/>
            <wp:effectExtent l="19050" t="0" r="0" b="0"/>
            <wp:docPr id="111" name="Рисунок 111" descr="http://mathprofi.ru/f/metod_zameny_peremennoi_clip_image1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://mathprofi.ru/f/metod_zameny_peremennoi_clip_image170.gif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933825" cy="390525"/>
            <wp:effectExtent l="0" t="0" r="0" b="0"/>
            <wp:docPr id="112" name="Рисунок 112" descr="http://mathprofi.ru/f/metod_zameny_peremennoi_clip_image1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mathprofi.ru/f/metod_zameny_peremennoi_clip_image172.gif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Кстати, здесь не так сложно подвести функцию под знак дифференциала: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609975" cy="419100"/>
            <wp:effectExtent l="19050" t="0" r="0" b="0"/>
            <wp:docPr id="113" name="Рисунок 113" descr="http://mathprofi.ru/f/metod_zameny_peremennoi_clip_image1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://mathprofi.ru/f/metod_zameny_peremennoi_clip_image174.gif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Следует отметить, что для дробей вроде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876300" cy="390525"/>
            <wp:effectExtent l="19050" t="0" r="0" b="0"/>
            <wp:docPr id="114" name="Рисунок 114" descr="http://mathprofi.ru/f/metod_zameny_peremennoi_clip_image1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://mathprofi.ru/f/metod_zameny_peremennoi_clip_image176.gif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95325" cy="390525"/>
            <wp:effectExtent l="19050" t="0" r="0" b="0"/>
            <wp:docPr id="115" name="Рисунок 115" descr="http://mathprofi.ru/f/metod_zameny_peremennoi_clip_image1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://mathprofi.ru/f/metod_zameny_peremennoi_clip_image178.gif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такой фокус уже не пройдет (точнее говоря, применить нужно будет не только прием замены). Вот еще пара типовых примеров для самостоятельного решения из той же оперы:</w:t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Пример 7</w:t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Найти неопределенный интеграл.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95325" cy="428625"/>
            <wp:effectExtent l="0" t="0" r="9525" b="0"/>
            <wp:docPr id="116" name="Рисунок 116" descr="http://mathprofi.ru/f/metod_zameny_peremennoi_clip_image1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://mathprofi.ru/f/metod_zameny_peremennoi_clip_image180.gif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Пример 8</w:t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Найти неопределенный интеграл.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828675" cy="295275"/>
            <wp:effectExtent l="19050" t="0" r="0" b="0"/>
            <wp:docPr id="117" name="Рисунок 117" descr="http://mathprofi.ru/f/metod_zameny_peremennoi_clip_image1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://mathprofi.ru/f/metod_zameny_peremennoi_clip_image182.gif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Решения в конце урока.</w:t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Пример 9</w:t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Найти неопределенный интеграл.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209675" cy="428625"/>
            <wp:effectExtent l="0" t="0" r="0" b="0"/>
            <wp:docPr id="118" name="Рисунок 118" descr="http://mathprofi.ru/f/metod_zameny_peremennoi_clip_image1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://mathprofi.ru/f/metod_zameny_peremennoi_clip_image184.gif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Смотрим в таблицу производных и находим наш арккосинус: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400175" cy="428625"/>
            <wp:effectExtent l="0" t="0" r="9525" b="0"/>
            <wp:docPr id="119" name="Рисунок 119" descr="http://mathprofi.ru/f/metod_zameny_peremennoi_clip_image1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mathprofi.ru/f/metod_zameny_peremennoi_clip_image186.gif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. У нас в подынтегральном выражении находится арккосинус и нечто похожее на его производную.</w:t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Общее правило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5D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 </w:t>
      </w:r>
      <w:r w:rsidRPr="00D95D76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85725" cy="152400"/>
            <wp:effectExtent l="19050" t="0" r="9525" b="0"/>
            <wp:docPr id="120" name="Рисунок 120" descr="http://mathprofi.ru/f/metod_zameny_peremennoi_clip_image093_0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://mathprofi.ru/f/metod_zameny_peremennoi_clip_image093_0004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обозначаем саму функцию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(а не её производную).</w:t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В данном случае: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800100" cy="180975"/>
            <wp:effectExtent l="19050" t="0" r="0" b="0"/>
            <wp:docPr id="121" name="Рисунок 121" descr="http://mathprofi.ru/f/metod_zameny_peremennoi_clip_image1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mathprofi.ru/f/metod_zameny_peremennoi_clip_image189.gif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. Осталось выяснить, во что превратится оставшаяся часть подынтегрального выражения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00075" cy="428625"/>
            <wp:effectExtent l="0" t="0" r="9525" b="0"/>
            <wp:docPr id="122" name="Рисунок 122" descr="http://mathprofi.ru/f/metod_zameny_peremennoi_clip_image1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://mathprofi.ru/f/metod_zameny_peremennoi_clip_image191.gif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В этом примере нахождение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80975" cy="180975"/>
            <wp:effectExtent l="19050" t="0" r="0" b="0"/>
            <wp:docPr id="123" name="Рисунок 123" descr="http://mathprofi.ru/f/metod_zameny_peremennoi_clip_image097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://mathprofi.ru/f/metod_zameny_peremennoi_clip_image097_0001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я распишу подробно поскольку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00075" cy="180975"/>
            <wp:effectExtent l="19050" t="0" r="9525" b="0"/>
            <wp:docPr id="124" name="Рисунок 124" descr="http://mathprofi.ru/f/metod_zameny_peremennoi_clip_image1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://mathprofi.ru/f/metod_zameny_peremennoi_clip_image194.gif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– сложная функция.</w:t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295775" cy="466725"/>
            <wp:effectExtent l="19050" t="0" r="9525" b="0"/>
            <wp:docPr id="125" name="Рисунок 125" descr="http://mathprofi.ru/f/metod_zameny_peremennoi_clip_image1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://mathprofi.ru/f/metod_zameny_peremennoi_clip_image196.gif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Или короче: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981075" cy="428625"/>
            <wp:effectExtent l="19050" t="0" r="9525" b="0"/>
            <wp:docPr id="126" name="Рисунок 126" descr="http://mathprofi.ru/f/metod_zameny_peremennoi_clip_image19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://mathprofi.ru/f/metod_zameny_peremennoi_clip_image198.gif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 правилу пропорции выражаем нужный нам остаток: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000125" cy="428625"/>
            <wp:effectExtent l="0" t="0" r="0" b="0"/>
            <wp:docPr id="127" name="Рисунок 127" descr="http://mathprofi.ru/f/metod_zameny_peremennoi_clip_image2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://mathprofi.ru/f/metod_zameny_peremennoi_clip_image200.gif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образом: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162425" cy="419100"/>
            <wp:effectExtent l="19050" t="0" r="0" b="0"/>
            <wp:docPr id="128" name="Рисунок 128" descr="http://mathprofi.ru/f/metod_zameny_peremennoi_clip_image2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://mathprofi.ru/f/metod_zameny_peremennoi_clip_image202.gif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F37" w:rsidRPr="00D95D76" w:rsidRDefault="00012F37" w:rsidP="00012F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Решения и ответы:</w:t>
      </w:r>
    </w:p>
    <w:p w:rsidR="00012F37" w:rsidRPr="00D95D76" w:rsidRDefault="001C4C14" w:rsidP="00012F37">
      <w:pPr>
        <w:spacing w:before="150" w:after="15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Пример 3</w:t>
      </w:r>
      <w:r w:rsidR="00012F37" w:rsidRPr="00D95D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 </w:t>
      </w:r>
      <w:r w:rsidR="00012F37" w:rsidRPr="00D95D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Решение</w:t>
      </w:r>
      <w:r w:rsidR="00012F37" w:rsidRPr="00D95D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="00012F37"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12F37"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152775" cy="809625"/>
            <wp:effectExtent l="19050" t="0" r="9525" b="0"/>
            <wp:docPr id="132" name="Рисунок 132" descr="http://mathprofi.ru/f/metod_zameny_peremennoi_clip_image2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ttp://mathprofi.ru/f/metod_zameny_peremennoi_clip_image210.gif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F37" w:rsidRPr="00D95D76" w:rsidRDefault="001C4C14" w:rsidP="00012F37">
      <w:pPr>
        <w:spacing w:before="150" w:after="15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Пример 5</w:t>
      </w:r>
      <w:r w:rsidR="00012F37" w:rsidRPr="00D95D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 </w:t>
      </w:r>
      <w:r w:rsidR="00012F37" w:rsidRPr="00D95D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Решение</w:t>
      </w:r>
      <w:r w:rsidR="00012F37" w:rsidRPr="00D95D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="00012F37"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12F37"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114425" cy="276225"/>
            <wp:effectExtent l="19050" t="0" r="0" b="0"/>
            <wp:docPr id="133" name="Рисунок 133" descr="http://mathprofi.ru/f/metod_zameny_peremennoi_clip_image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://mathprofi.ru/f/metod_zameny_peremennoi_clip_image212.gif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2F37"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12F37" w:rsidRPr="00D95D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Замена: </w:t>
      </w:r>
      <w:r w:rsidR="00012F37"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990725" cy="180975"/>
            <wp:effectExtent l="19050" t="0" r="9525" b="0"/>
            <wp:docPr id="134" name="Рисунок 134" descr="http://mathprofi.ru/f/metod_zameny_peremennoi_clip_image2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://mathprofi.ru/f/metod_zameny_peremennoi_clip_image214.gif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2F37"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12F37"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23875" cy="180975"/>
            <wp:effectExtent l="19050" t="0" r="9525" b="0"/>
            <wp:docPr id="135" name="Рисунок 135" descr="http://mathprofi.ru/f/metod_zameny_peremennoi_clip_image2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://mathprofi.ru/f/metod_zameny_peremennoi_clip_image216.gif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2F37"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12F37"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514725" cy="714375"/>
            <wp:effectExtent l="19050" t="0" r="0" b="0"/>
            <wp:docPr id="136" name="Рисунок 136" descr="http://mathprofi.ru/f/metod_zameny_peremennoi_clip_image2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://mathprofi.ru/f/metod_zameny_peremennoi_clip_image218.gif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F37" w:rsidRPr="00D95D76" w:rsidRDefault="001C4C14" w:rsidP="00012F37">
      <w:pPr>
        <w:spacing w:before="150" w:after="15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Пример 7</w:t>
      </w:r>
      <w:r w:rsidR="00012F37" w:rsidRPr="00D95D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 </w:t>
      </w:r>
      <w:r w:rsidR="00012F37" w:rsidRPr="00D95D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Решение</w:t>
      </w:r>
      <w:r w:rsidR="00012F37" w:rsidRPr="00D95D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="00012F37"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12F37" w:rsidRPr="00D95D76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drawing>
          <wp:inline distT="0" distB="0" distL="0" distR="0">
            <wp:extent cx="1028700" cy="428625"/>
            <wp:effectExtent l="19050" t="0" r="0" b="0"/>
            <wp:docPr id="137" name="Рисунок 137" descr="http://mathprofi.ru/f/metod_zameny_peremennoi_clip_image2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://mathprofi.ru/f/metod_zameny_peremennoi_clip_image220.gif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2F37"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12F37" w:rsidRPr="00D95D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Проведем замену:</w:t>
      </w:r>
      <w:r w:rsidR="00012F37"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12F37" w:rsidRPr="00D95D76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drawing>
          <wp:inline distT="0" distB="0" distL="0" distR="0">
            <wp:extent cx="3705225" cy="390525"/>
            <wp:effectExtent l="19050" t="0" r="0" b="0"/>
            <wp:docPr id="138" name="Рисунок 138" descr="http://mathprofi.ru/f/metod_zameny_peremennoi_clip_image2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http://mathprofi.ru/f/metod_zameny_peremennoi_clip_image222.gif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2F37"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12F37" w:rsidRPr="00D95D76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drawing>
          <wp:inline distT="0" distB="0" distL="0" distR="0">
            <wp:extent cx="3190875" cy="914400"/>
            <wp:effectExtent l="19050" t="0" r="0" b="0"/>
            <wp:docPr id="139" name="Рисунок 139" descr="http://mathprofi.ru/f/metod_zameny_peremennoi_clip_image2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://mathprofi.ru/f/metod_zameny_peremennoi_clip_image224.gif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F37" w:rsidRPr="00D95D76" w:rsidRDefault="001C4C14" w:rsidP="00012F37">
      <w:pPr>
        <w:spacing w:before="150" w:after="15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Пример 8</w:t>
      </w:r>
      <w:r w:rsidR="00012F37" w:rsidRPr="00D95D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 </w:t>
      </w:r>
      <w:r w:rsidR="00012F37" w:rsidRPr="00D95D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Решение</w:t>
      </w:r>
      <w:r w:rsidR="00012F37" w:rsidRPr="00D95D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="00012F37"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12F37" w:rsidRPr="00D95D76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drawing>
          <wp:inline distT="0" distB="0" distL="0" distR="0">
            <wp:extent cx="1152525" cy="295275"/>
            <wp:effectExtent l="19050" t="0" r="0" b="0"/>
            <wp:docPr id="140" name="Рисунок 140" descr="http://mathprofi.ru/f/metod_zameny_peremennoi_clip_image2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http://mathprofi.ru/f/metod_zameny_peremennoi_clip_image226.gif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2F37"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12F37" w:rsidRPr="00D95D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Проведем замену:</w:t>
      </w:r>
      <w:r w:rsidR="00012F37"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12F37" w:rsidRPr="00D95D76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drawing>
          <wp:inline distT="0" distB="0" distL="0" distR="0">
            <wp:extent cx="2324100" cy="390525"/>
            <wp:effectExtent l="19050" t="0" r="0" b="0"/>
            <wp:docPr id="141" name="Рисунок 141" descr="http://mathprofi.ru/f/metod_zameny_peremennoi_clip_image2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://mathprofi.ru/f/metod_zameny_peremennoi_clip_image228.gif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2F37"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12F37" w:rsidRPr="00D95D76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drawing>
          <wp:inline distT="0" distB="0" distL="0" distR="0">
            <wp:extent cx="3248025" cy="390525"/>
            <wp:effectExtent l="0" t="0" r="0" b="0"/>
            <wp:docPr id="142" name="Рисунок 142" descr="http://mathprofi.ru/f/metod_zameny_peremennoi_clip_image2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ttp://mathprofi.ru/f/metod_zameny_peremennoi_clip_image230.gif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F37" w:rsidRPr="00D95D76" w:rsidRDefault="00012F37" w:rsidP="00012F37">
      <w:pPr>
        <w:spacing w:before="150" w:after="15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Я выполнил</w:t>
      </w:r>
      <w:r w:rsidR="001C4C14"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проверку, а Вы? ;)</w:t>
      </w:r>
      <w:proofErr w:type="gramEnd"/>
    </w:p>
    <w:p w:rsidR="00012F37" w:rsidRPr="00D95D76" w:rsidRDefault="00012F37" w:rsidP="00012F37">
      <w:pPr>
        <w:rPr>
          <w:rFonts w:ascii="Times New Roman" w:hAnsi="Times New Roman" w:cs="Times New Roman"/>
          <w:sz w:val="24"/>
          <w:szCs w:val="24"/>
        </w:rPr>
      </w:pPr>
    </w:p>
    <w:p w:rsidR="00365C4C" w:rsidRPr="00D95D76" w:rsidRDefault="00365C4C" w:rsidP="00D95D7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</w:rPr>
        <w:t>Интегрирование по частям. Примеры решений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И снова, здравствуйте. Сегодня на уроке мы научимся интегрировать по частям. Метод интегрирования по частям – это один из краеугольных камней интегрального исчисления. На зачете, экзамене студенту почти всегда предлагают решить интегралы следующих типов: простейший интеграл</w:t>
      </w:r>
      <w:r w:rsid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либо интеграл на замену переменной</w:t>
      </w:r>
      <w:proofErr w:type="gramStart"/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D95D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proofErr w:type="gramEnd"/>
      <w:r w:rsidRPr="00D95D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либо интеграл как раз на </w:t>
      </w:r>
      <w:r w:rsidRPr="00D95D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 интегрирования по частям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Для эффективного изучения темы </w:t>
      </w:r>
      <w:r w:rsidRPr="00D95D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необходимо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хорошо ориентироваться в материалах двух вышеуказанных уроков. Если Вы чайник, и только-только начинаете погружение в удивительный мир интегралов, то читать далее не имеет особого смысла – следует начать с урока</w:t>
      </w:r>
      <w:r w:rsidRPr="00D95D76">
        <w:rPr>
          <w:rFonts w:ascii="Times New Roman" w:hAnsi="Times New Roman" w:cs="Times New Roman"/>
          <w:sz w:val="24"/>
          <w:szCs w:val="24"/>
        </w:rPr>
        <w:t xml:space="preserve"> по теме «Непосредственное интегрирование»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Как всегда, под рукой должны быть: </w:t>
      </w:r>
      <w:r w:rsidRPr="00D95D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Таблица интегралов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D95D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Таблица производных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. Если у Вас до сих пор их нет, то, пожалуйста, найдите  и перепишите себе в тетрадь</w:t>
      </w:r>
      <w:proofErr w:type="gramStart"/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есь материал я постараюсь изложить последовательно, просто и доступно, в интегрировании по частям нет особых трудностей.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Какую задачу решает метод интегрирования по частям? Метод интегрирования по частям решает очень важную задачу, он позволяет интегрировать некоторые функции, отсутствующие в таблице, </w:t>
      </w:r>
      <w:r w:rsidRPr="00D95D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произведение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функций, а в ряде случаев – и частное. Как мы помним, нет удобной формулы: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543050" cy="390525"/>
            <wp:effectExtent l="19050" t="0" r="0" b="0"/>
            <wp:docPr id="15" name="Рисунок 1" descr="http://mathprofi.ru/f/integrirovanie_po_chastyam_clip_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thprofi.ru/f/integrirovanie_po_chastyam_clip_image002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. Зато есть такая: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104900" cy="276225"/>
            <wp:effectExtent l="19050" t="0" r="0" b="0"/>
            <wp:docPr id="21" name="Рисунок 2" descr="http://mathprofi.ru/f/integrirovanie_po_chastyam_clip_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thprofi.ru/f/integrirovanie_po_chastyam_clip_image004.gif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– формула интегрирования по частям собственной персоной. Знаю, знаю, ты одна такая – с ней мы и будем работать весь урок (уже легче).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 сразу список в студию. По частям берутся интегралы следующих видов: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1)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95300" cy="276225"/>
            <wp:effectExtent l="19050" t="0" r="0" b="0"/>
            <wp:docPr id="22" name="Рисунок 3" descr="http://mathprofi.ru/f/integrirovanie_po_chastyam_clip_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athprofi.ru/f/integrirovanie_po_chastyam_clip_image006.gif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962025" cy="276225"/>
            <wp:effectExtent l="19050" t="0" r="9525" b="0"/>
            <wp:docPr id="23" name="Рисунок 4" descr="http://mathprofi.ru/f/integrirovanie_po_chastyam_clip_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athprofi.ru/f/integrirovanie_po_chastyam_clip_image008.gif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47700" cy="276225"/>
            <wp:effectExtent l="19050" t="0" r="0" b="0"/>
            <wp:docPr id="24" name="Рисунок 5" descr="http://mathprofi.ru/f/integrirovanie_po_chastyam_clip_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athprofi.ru/f/integrirovanie_po_chastyam_clip_image010.gif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– логарифм, логарифм, умноженный на какой-нибудь многочлен.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2)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85775" cy="276225"/>
            <wp:effectExtent l="19050" t="0" r="0" b="0"/>
            <wp:docPr id="25" name="Рисунок 6" descr="http://mathprofi.ru/f/integrirovanie_po_chastyam_clip_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athprofi.ru/f/integrirovanie_po_chastyam_clip_image012.gif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266825" cy="276225"/>
            <wp:effectExtent l="19050" t="0" r="0" b="0"/>
            <wp:docPr id="26" name="Рисунок 7" descr="http://mathprofi.ru/f/integrirovanie_po_chastyam_clip_image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athprofi.ru/f/integrirovanie_po_chastyam_clip_image014.gif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– экспоненциальная функция, умноженная на какой-нибудь многочлен. Сюда же можно отнести интегралы вроде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81025" cy="276225"/>
            <wp:effectExtent l="19050" t="0" r="0" b="0"/>
            <wp:docPr id="27" name="Рисунок 8" descr="http://mathprofi.ru/f/integrirovanie_po_chastyam_clip_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athprofi.ru/f/integrirovanie_po_chastyam_clip_image016.gif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– показательная функция, умноженная на многочлен, но на практике процентах так в 97, под интегралом красуется симпатичная буква «е»</w:t>
      </w:r>
      <w:proofErr w:type="gramStart"/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… </w:t>
      </w:r>
      <w:proofErr w:type="gramStart"/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gramEnd"/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то-то лирической получается статья, ах да… весна же пришла.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3)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752475" cy="276225"/>
            <wp:effectExtent l="19050" t="0" r="0" b="0"/>
            <wp:docPr id="28" name="Рисунок 9" descr="http://mathprofi.ru/f/integrirovanie_po_chastyam_clip_image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athprofi.ru/f/integrirovanie_po_chastyam_clip_image018.gif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181100" cy="276225"/>
            <wp:effectExtent l="19050" t="0" r="0" b="0"/>
            <wp:docPr id="40" name="Рисунок 10" descr="http://mathprofi.ru/f/integrirovanie_po_chastyam_clip_image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athprofi.ru/f/integrirovanie_po_chastyam_clip_image020.gif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19125" cy="276225"/>
            <wp:effectExtent l="19050" t="0" r="9525" b="0"/>
            <wp:docPr id="41" name="Рисунок 11" descr="http://mathprofi.ru/f/integrirovanie_po_chastyam_clip_image0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athprofi.ru/f/integrirovanie_po_chastyam_clip_image022.gif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– тригонометрические функции, умноженные на какой-нибудь многочлен.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4)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733425" cy="276225"/>
            <wp:effectExtent l="19050" t="0" r="9525" b="0"/>
            <wp:docPr id="42" name="Рисунок 12" descr="http://mathprofi.ru/f/integrirovanie_po_chastyam_clip_image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mathprofi.ru/f/integrirovanie_po_chastyam_clip_image024.gif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800100" cy="276225"/>
            <wp:effectExtent l="19050" t="0" r="0" b="0"/>
            <wp:docPr id="43" name="Рисунок 13" descr="http://mathprofi.ru/f/integrirovanie_po_chastyam_clip_image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athprofi.ru/f/integrirovanie_po_chastyam_clip_image026.gif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– обратные тригонометрические функции («арки»), «арки», умноженные на какой-нибудь многочлен.</w:t>
      </w:r>
    </w:p>
    <w:p w:rsidR="00365C4C" w:rsidRPr="00D95D76" w:rsidRDefault="00365C4C" w:rsidP="00D95D76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по частям берутся некоторые дроби, соответствующие примеры мы тоже подробно рассмотрим.</w:t>
      </w:r>
    </w:p>
    <w:p w:rsidR="00365C4C" w:rsidRPr="00D95D76" w:rsidRDefault="00365C4C" w:rsidP="00365C4C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Интегралы от логарифмов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Пример 1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Найти неопределенный интеграл.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95300" cy="276225"/>
            <wp:effectExtent l="19050" t="0" r="0" b="0"/>
            <wp:docPr id="44" name="Рисунок 14" descr="http://mathprofi.ru/f/integrirovanie_po_chastyam_clip_image006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mathprofi.ru/f/integrirovanie_po_chastyam_clip_image006_0000.gif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Классика. Время от времени данный интеграл можно встретить в таблицах, но пользоваться готовым ответом нежелательно, так как у преподавателя весенний авитаминоз и он сильно </w:t>
      </w:r>
      <w:proofErr w:type="gramStart"/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заругается</w:t>
      </w:r>
      <w:proofErr w:type="gramEnd"/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. Потому что рассматриваемый интеграл отнюдь не табличный – он берётся по частям. Решаем: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828675" cy="276225"/>
            <wp:effectExtent l="19050" t="0" r="0" b="0"/>
            <wp:docPr id="45" name="Рисунок 15" descr="http://mathprofi.ru/f/integrirovanie_po_chastyam_clip_image0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mathprofi.ru/f/integrirovanie_po_chastyam_clip_image028.gif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Прерываем решение на промежуточные объяснения.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Используем формулу интегрирования по частям: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104900" cy="276225"/>
            <wp:effectExtent l="19050" t="0" r="0" b="0"/>
            <wp:docPr id="46" name="Рисунок 16" descr="http://mathprofi.ru/f/integrirovanie_po_chastyam_clip_image004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mathprofi.ru/f/integrirovanie_po_chastyam_clip_image004_0000.gif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Формула применяется слева направо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Смотрим на левую часть: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52425" cy="276225"/>
            <wp:effectExtent l="19050" t="0" r="0" b="0"/>
            <wp:docPr id="47" name="Рисунок 17" descr="http://mathprofi.ru/f/integrirovanie_po_chastyam_clip_image0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mathprofi.ru/f/integrirovanie_po_chastyam_clip_image031.gif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. Очевидно, что в нашем примере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95300" cy="276225"/>
            <wp:effectExtent l="19050" t="0" r="0" b="0"/>
            <wp:docPr id="48" name="Рисунок 18" descr="http://mathprofi.ru/f/integrirovanie_po_chastyam_clip_image006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mathprofi.ru/f/integrirovanie_po_chastyam_clip_image006_0001.gif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(и во всех остальных, которые мы рассмотрим) что-то нужно обозначить за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23825" cy="142875"/>
            <wp:effectExtent l="19050" t="0" r="0" b="0"/>
            <wp:docPr id="49" name="Рисунок 19" descr="http://mathprofi.ru/f/integrirovanie_po_chastyam_clip_image0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mathprofi.ru/f/integrirovanie_po_chastyam_clip_image033.gif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что-то </w:t>
      </w:r>
      <w:proofErr w:type="gramStart"/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gramEnd"/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90500" cy="180975"/>
            <wp:effectExtent l="19050" t="0" r="0" b="0"/>
            <wp:docPr id="50" name="Рисунок 20" descr="http://mathprofi.ru/f/integrirovanie_po_chastyam_clip_image0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mathprofi.ru/f/integrirovanie_po_chastyam_clip_image035.gif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интегралах рассматриваемого типа за </w:t>
      </w:r>
      <w:r w:rsidRPr="00D95D76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23825" cy="142875"/>
            <wp:effectExtent l="19050" t="0" r="0" b="0"/>
            <wp:docPr id="146" name="Рисунок 21" descr="http://mathprofi.ru/f/integrirovanie_po_chastyam_clip_image033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mathprofi.ru/f/integrirovanie_po_chastyam_clip_image033_0000.gif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всегда обозначается логарифм.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Технически оформление решения реализуется следующим образом, в столбик записываем: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95300" cy="409575"/>
            <wp:effectExtent l="19050" t="0" r="0" b="0"/>
            <wp:docPr id="147" name="Рисунок 22" descr="http://mathprofi.ru/f/integrirovanie_po_chastyam_clip_image0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mathprofi.ru/f/integrirovanie_po_chastyam_clip_image037.gif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есть, </w:t>
      </w:r>
      <w:proofErr w:type="gramStart"/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gramEnd"/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23825" cy="142875"/>
            <wp:effectExtent l="19050" t="0" r="0" b="0"/>
            <wp:docPr id="148" name="Рисунок 23" descr="http://mathprofi.ru/f/integrirovanie_po_chastyam_clip_image033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mathprofi.ru/f/integrirovanie_po_chastyam_clip_image033_0001.gif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proofErr w:type="gramEnd"/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обозначили логарифм, а за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90500" cy="180975"/>
            <wp:effectExtent l="19050" t="0" r="0" b="0"/>
            <wp:docPr id="149" name="Рисунок 24" descr="http://mathprofi.ru/f/integrirovanie_po_chastyam_clip_image035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mathprofi.ru/f/integrirovanie_po_chastyam_clip_image035_0000.gif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– </w:t>
      </w:r>
      <w:r w:rsidRPr="00D95D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оставшуюся часть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подынтегрального выражения.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Следующий этап: находим дифференциал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00025" cy="180975"/>
            <wp:effectExtent l="19050" t="0" r="0" b="0"/>
            <wp:docPr id="150" name="Рисунок 25" descr="http://mathprofi.ru/f/integrirovanie_po_chastyam_clip_image0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mathprofi.ru/f/integrirovanie_po_chastyam_clip_image041.gif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1857375" cy="581025"/>
            <wp:effectExtent l="19050" t="0" r="0" b="0"/>
            <wp:docPr id="151" name="Рисунок 26" descr="http://mathprofi.ru/f/integrirovanie_po_chastyam_clip_image0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mathprofi.ru/f/integrirovanie_po_chastyam_clip_image043.gif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Дифференциал – это </w:t>
      </w:r>
      <w:proofErr w:type="gramStart"/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почти то</w:t>
      </w:r>
      <w:proofErr w:type="gramEnd"/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же самое, что и производная.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Теперь находим функцию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14300" cy="142875"/>
            <wp:effectExtent l="19050" t="0" r="0" b="0"/>
            <wp:docPr id="152" name="Рисунок 27" descr="http://mathprofi.ru/f/integrirovanie_po_chastyam_clip_image0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mathprofi.ru/f/integrirovanie_po_chastyam_clip_image045.gif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. Для того чтобы найти функцию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14300" cy="142875"/>
            <wp:effectExtent l="19050" t="0" r="0" b="0"/>
            <wp:docPr id="153" name="Рисунок 28" descr="http://mathprofi.ru/f/integrirovanie_po_chastyam_clip_image045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mathprofi.ru/f/integrirovanie_po_chastyam_clip_image045_0000.gif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необходимо проинтегрировать </w:t>
      </w:r>
      <w:r w:rsidRPr="00D95D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правую часть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нижнего равенства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95300" cy="180975"/>
            <wp:effectExtent l="19050" t="0" r="0" b="0"/>
            <wp:docPr id="154" name="Рисунок 29" descr="http://mathprofi.ru/f/integrirovanie_po_chastyam_clip_image0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mathprofi.ru/f/integrirovanie_po_chastyam_clip_image048.gif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857375" cy="695325"/>
            <wp:effectExtent l="19050" t="0" r="0" b="0"/>
            <wp:docPr id="155" name="Рисунок 30" descr="http://mathprofi.ru/f/integrirovanie_po_chastyam_clip_image0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mathprofi.ru/f/integrirovanie_po_chastyam_clip_image050.gif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Теперь открываем наше решение и конструируем правую часть формулы: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47700" cy="276225"/>
            <wp:effectExtent l="19050" t="0" r="0" b="0"/>
            <wp:docPr id="156" name="Рисунок 31" descr="http://mathprofi.ru/f/integrirovanie_po_chastyam_clip_image0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mathprofi.ru/f/integrirovanie_po_chastyam_clip_image052.gif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Вот кстати, и образец чистового решения с небольшими пометками: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305425" cy="3257550"/>
            <wp:effectExtent l="19050" t="0" r="9525" b="0"/>
            <wp:docPr id="157" name="Рисунок 32" descr="http://mathprofi.ru/f/integrirovanie_po_chastyam_clip_image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mathprofi.ru/f/integrirovanie_po_chastyam_clip_image054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Единственный момент, в произведении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90500" cy="142875"/>
            <wp:effectExtent l="19050" t="0" r="0" b="0"/>
            <wp:docPr id="158" name="Рисунок 33" descr="http://mathprofi.ru/f/integrirovanie_po_chastyam_clip_image0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mathprofi.ru/f/integrirovanie_po_chastyam_clip_image056.gif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я сразу переставила местами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23825" cy="142875"/>
            <wp:effectExtent l="19050" t="0" r="0" b="0"/>
            <wp:docPr id="159" name="Рисунок 34" descr="http://mathprofi.ru/f/integrirovanie_po_chastyam_clip_image033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mathprofi.ru/f/integrirovanie_po_chastyam_clip_image033_0002.gif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14300" cy="142875"/>
            <wp:effectExtent l="19050" t="0" r="0" b="0"/>
            <wp:docPr id="288" name="Рисунок 35" descr="http://mathprofi.ru/f/integrirovanie_po_chastyam_clip_image045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mathprofi.ru/f/integrirovanie_po_chastyam_clip_image045_0001.gif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, так как множитель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23825" cy="142875"/>
            <wp:effectExtent l="19050" t="0" r="9525" b="0"/>
            <wp:docPr id="289" name="Рисунок 36" descr="http://mathprofi.ru/f/integrirovanie_po_chastyam_clip_image0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mathprofi.ru/f/integrirovanie_po_chastyam_clip_image060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принято записывать перед логарифмом.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Как видите, применение формулы интегрирования по частям, по сути дела, свело наше решение к двум простым интегралам.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Обратите внимание, что в ряде случаев </w:t>
      </w:r>
      <w:r w:rsidRPr="00D95D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сразу после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применения формулы, под оставшимся интегралом обязательно проводится упрощение – в рассматриваемом примере мы сократили подынтегральное выражение на «икс».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Выполним проверку. Для этого нужно взять производную от ответа: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029075" cy="609600"/>
            <wp:effectExtent l="19050" t="0" r="9525" b="0"/>
            <wp:docPr id="290" name="Рисунок 37" descr="http://mathprofi.ru/f/integrirovanie_po_chastyam_clip_image0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mathprofi.ru/f/integrirovanie_po_chastyam_clip_image062.gif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Получена исходная подынтегральная функция, значит, интеграл решён правильно.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проверки мы использовали правило дифференцирования произведения: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981075" cy="200025"/>
            <wp:effectExtent l="0" t="0" r="9525" b="0"/>
            <wp:docPr id="291" name="Рисунок 38" descr="http://mathprofi.ru/f/integrirovanie_po_chastyam_clip_image06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mathprofi.ru/f/integrirovanie_po_chastyam_clip_image064.gif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. И это не случайно.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Формула интегрирования по частям </w:t>
      </w:r>
      <w:r w:rsidRPr="00D95D76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104900" cy="276225"/>
            <wp:effectExtent l="19050" t="0" r="0" b="0"/>
            <wp:docPr id="292" name="Рисунок 39" descr="http://mathprofi.ru/f/integrirovanie_po_chastyam_clip_image004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mathprofi.ru/f/integrirovanie_po_chastyam_clip_image004_0001.gif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и формула </w:t>
      </w:r>
      <w:r w:rsidRPr="00D95D76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981075" cy="200025"/>
            <wp:effectExtent l="0" t="0" r="9525" b="0"/>
            <wp:docPr id="293" name="Рисунок 40" descr="http://mathprofi.ru/f/integrirovanie_po_chastyam_clip_image064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mathprofi.ru/f/integrirovanie_po_chastyam_clip_image064_0000.gif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– это два взаимно обратных правила.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Пример 2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Найти неопределенный интеграл.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47700" cy="276225"/>
            <wp:effectExtent l="19050" t="0" r="0" b="0"/>
            <wp:docPr id="294" name="Рисунок 41" descr="http://mathprofi.ru/f/integrirovanie_po_chastyam_clip_image010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mathprofi.ru/f/integrirovanie_po_chastyam_clip_image010_0000.gif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Подынтегральная функция представляет собой  произведение логарифма на многочлен.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Решаем.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019175" cy="276225"/>
            <wp:effectExtent l="19050" t="0" r="0" b="0"/>
            <wp:docPr id="295" name="Рисунок 42" descr="http://mathprofi.ru/f/integrirovanie_po_chastyam_clip_image0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mathprofi.ru/f/integrirovanie_po_chastyam_clip_image067.gif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Я еще один раз подробно распишу порядок применения правила, в дальнейшем примеры будут оформляться более кратко, и, если у Вас возникнут трудности в самостоятельном решении, нужно вернуться обратно к первым двум примерам урока.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Как уже говорилось, за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23825" cy="142875"/>
            <wp:effectExtent l="19050" t="0" r="0" b="0"/>
            <wp:docPr id="296" name="Рисунок 43" descr="http://mathprofi.ru/f/integrirovanie_po_chastyam_clip_image033_0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mathprofi.ru/f/integrirovanie_po_chastyam_clip_image033_0003.gif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необходимо обозначить  логарифм (то, что он в степени – значения не имеет). За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90500" cy="180975"/>
            <wp:effectExtent l="19050" t="0" r="0" b="0"/>
            <wp:docPr id="297" name="Рисунок 44" descr="http://mathprofi.ru/f/integrirovanie_po_chastyam_clip_image035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mathprofi.ru/f/integrirovanie_po_chastyam_clip_image035_0001.gif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обозначаем </w:t>
      </w:r>
      <w:r w:rsidRPr="00D95D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оставшуюся часть</w:t>
      </w:r>
      <w:proofErr w:type="gramEnd"/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подынтегрального выражения.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Записываем в столбик: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71500" cy="428625"/>
            <wp:effectExtent l="19050" t="0" r="0" b="0"/>
            <wp:docPr id="298" name="Рисунок 45" descr="http://mathprofi.ru/f/integrirovanie_po_chastyam_clip_image0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mathprofi.ru/f/integrirovanie_po_chastyam_clip_image070.gif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Сначала находим дифференциал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00025" cy="180975"/>
            <wp:effectExtent l="19050" t="0" r="0" b="0"/>
            <wp:docPr id="299" name="Рисунок 46" descr="http://mathprofi.ru/f/integrirovanie_po_chastyam_clip_image041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mathprofi.ru/f/integrirovanie_po_chastyam_clip_image041_0000.gif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343275" cy="581025"/>
            <wp:effectExtent l="19050" t="0" r="9525" b="0"/>
            <wp:docPr id="300" name="Рисунок 47" descr="http://mathprofi.ru/f/integrirovanie_po_chastyam_clip_image0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mathprofi.ru/f/integrirovanie_po_chastyam_clip_image073.gif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Здесь использовано правило дифференцирования сложной функции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066800" cy="200025"/>
            <wp:effectExtent l="0" t="0" r="0" b="0"/>
            <wp:docPr id="301" name="Рисунок 48" descr="http://mathprofi.ru/f/integrirovanie_po_chastyam_clip_image0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mathprofi.ru/f/integrirovanie_po_chastyam_clip_image075.gif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. Не случайно, для того, чтобы освоить интегралы, необходимо «набить руку» на производных. С производными придется столкнуться еще не раз.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Теперь находим функцию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14300" cy="142875"/>
            <wp:effectExtent l="19050" t="0" r="0" b="0"/>
            <wp:docPr id="302" name="Рисунок 49" descr="http://mathprofi.ru/f/integrirovanie_po_chastyam_clip_image045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mathprofi.ru/f/integrirovanie_po_chastyam_clip_image045_0002.gif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, для этого интегрируем </w:t>
      </w:r>
      <w:r w:rsidRPr="00D95D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правую часть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нижнего равенства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71500" cy="180975"/>
            <wp:effectExtent l="19050" t="0" r="0" b="0"/>
            <wp:docPr id="303" name="Рисунок 50" descr="http://mathprofi.ru/f/integrirovanie_po_chastyam_clip_image0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mathprofi.ru/f/integrirovanie_po_chastyam_clip_image078.gif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343275" cy="809625"/>
            <wp:effectExtent l="19050" t="0" r="9525" b="0"/>
            <wp:docPr id="304" name="Рисунок 51" descr="http://mathprofi.ru/f/integrirovanie_po_chastyam_clip_image0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mathprofi.ru/f/integrirovanie_po_chastyam_clip_image080.gif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Для интегрирования мы применили простейшую табличную формулу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114425" cy="419100"/>
            <wp:effectExtent l="19050" t="0" r="0" b="0"/>
            <wp:docPr id="305" name="Рисунок 52" descr="http://mathprofi.ru/f/integrirovanie_po_chastyam_clip_image0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mathprofi.ru/f/integrirovanie_po_chastyam_clip_image082.gif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Теперь всё готово для применения формулы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104900" cy="276225"/>
            <wp:effectExtent l="19050" t="0" r="0" b="0"/>
            <wp:docPr id="306" name="Рисунок 53" descr="http://mathprofi.ru/f/integrirovanie_po_chastyam_clip_image004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mathprofi.ru/f/integrirovanie_po_chastyam_clip_image004_0002.gif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. Открываем «звёздочкой» и «конструируем» решение в соответствии с правой частью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38175" cy="276225"/>
            <wp:effectExtent l="19050" t="0" r="0" b="0"/>
            <wp:docPr id="308" name="Рисунок 54" descr="http://mathprofi.ru/f/integrirovanie_po_chastyam_clip_image0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mathprofi.ru/f/integrirovanie_po_chastyam_clip_image085.gif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571875" cy="485775"/>
            <wp:effectExtent l="0" t="0" r="0" b="0"/>
            <wp:docPr id="309" name="Рисунок 55" descr="http://mathprofi.ru/f/integrirovanie_po_chastyam_clip_image0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mathprofi.ru/f/integrirovanie_po_chastyam_clip_image087.gif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Под интегралом у нас снова многочлен на логарифм! Поэтому решение опять прерывается и правило интегрирования по частям применяется второй раз. Не забываем, что за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23825" cy="142875"/>
            <wp:effectExtent l="19050" t="0" r="0" b="0"/>
            <wp:docPr id="310" name="Рисунок 56" descr="http://mathprofi.ru/f/integrirovanie_po_chastyam_clip_image033_0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mathprofi.ru/f/integrirovanie_po_chastyam_clip_image033_0004.gif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в похожих ситуациях всегда обозначается логарифм.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1209675" cy="1133475"/>
            <wp:effectExtent l="19050" t="0" r="0" b="0"/>
            <wp:docPr id="312" name="Рисунок 57" descr="http://mathprofi.ru/f/integrirovanie_po_chastyam_clip_image0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mathprofi.ru/f/integrirovanie_po_chastyam_clip_image089.gif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Хорошо бы, если к данному моменту простейшие интегралы и производные Вы умели находить устно.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314825" cy="914400"/>
            <wp:effectExtent l="19050" t="0" r="0" b="0"/>
            <wp:docPr id="313" name="Рисунок 58" descr="http://mathprofi.ru/f/integrirovanie_po_chastyam_clip_image0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mathprofi.ru/f/integrirovanie_po_chastyam_clip_image091.gif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(1) Не путаемся в знаках! Очень часто здесь теряют минус, также обратите внимание, что минус  относится </w:t>
      </w:r>
      <w:r w:rsidRPr="00D95D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 всей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скобке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381125" cy="504825"/>
            <wp:effectExtent l="19050" t="0" r="9525" b="0"/>
            <wp:docPr id="314" name="Рисунок 59" descr="http://mathprofi.ru/f/integrirovanie_po_chastyam_clip_image09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mathprofi.ru/f/integrirovanie_po_chastyam_clip_image093.gif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, и эти скобки нужно корректно раскрыть.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(2) Раскрываем скобки. Последний интеграл упрощаем.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(3) Берем последний интеграл.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(4) «Причесываем» ответ.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Необходимость дважды (а то и трижды) применять правило интегрирования по частям возникает не так уж и редко.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А сейчас пара примеров для самостоятельного решения: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Пример 3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Найти неопределенный интеграл.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23875" cy="390525"/>
            <wp:effectExtent l="19050" t="0" r="9525" b="0"/>
            <wp:docPr id="316" name="Рисунок 60" descr="http://mathprofi.ru/f/integrirovanie_po_chastyam_clip_image09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mathprofi.ru/f/integrirovanie_po_chastyam_clip_image095.gif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пример решается методом замены переменной (или подведением под знак дифференциала)! А почему бы и нет – можете попробовать взять его по частям, получится забавная вещь.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Пример 4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Найти неопределенный интеграл.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23875" cy="390525"/>
            <wp:effectExtent l="19050" t="0" r="9525" b="0"/>
            <wp:docPr id="318" name="Рисунок 61" descr="http://mathprofi.ru/f/integrirovanie_po_chastyam_clip_image0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mathprofi.ru/f/integrirovanie_po_chastyam_clip_image097.gif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А вот этот интеграл интегрируется по частям (обещанная дробь).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Это примеры для самостоятельного решения, решения и ответы в конце урока.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Вроде бы в примерах 3,4 подынтегральные функции похожи, а вот методы решения – разные! В этом-то и состоит основная трудность освоения интегралов – если неправильно подобрать метод решения интеграла, то возиться с ним можно часами, как с самой настоящей головоломкой. Поэтому чем больше вы </w:t>
      </w:r>
      <w:proofErr w:type="spellStart"/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прорешаете</w:t>
      </w:r>
      <w:proofErr w:type="spellEnd"/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различных интегралов – тем лучше. Кроме того, далее будут дифференциальные уравнения, а без опыта решения интегралов и производных делать там нечего.</w:t>
      </w:r>
    </w:p>
    <w:p w:rsidR="00365C4C" w:rsidRPr="00D95D76" w:rsidRDefault="00365C4C" w:rsidP="00D95D76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логарифмам, пожалуй, более чем достаточно. </w:t>
      </w:r>
      <w:proofErr w:type="gramStart"/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Кстати, полезно знать назубок графики основных элементарных функций: синуса, косинуса, арктангенса, экспоненты, многочленов третьей, четвертой степени и т.д. </w:t>
      </w:r>
      <w:proofErr w:type="gramEnd"/>
    </w:p>
    <w:p w:rsidR="00365C4C" w:rsidRPr="00D95D76" w:rsidRDefault="00365C4C" w:rsidP="00365C4C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lastRenderedPageBreak/>
        <w:t>Интегралы от экспоненты, умноженной на многочлен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 правило: </w:t>
      </w:r>
      <w:r w:rsidRPr="00D95D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 </w:t>
      </w:r>
      <w:r w:rsidRPr="00D95D76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23825" cy="142875"/>
            <wp:effectExtent l="19050" t="0" r="0" b="0"/>
            <wp:docPr id="319" name="Рисунок 62" descr="http://mathprofi.ru/f/integrirovanie_po_chastyam_clip_image033_0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mathprofi.ru/f/integrirovanie_po_chastyam_clip_image033_0005.gif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всегда обозначается многочлен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Пример 5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Найти неопределенный интеграл.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866775" cy="276225"/>
            <wp:effectExtent l="19050" t="0" r="0" b="0"/>
            <wp:docPr id="321" name="Рисунок 63" descr="http://mathprofi.ru/f/integrirovanie_po_chastyam_clip_image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mathprofi.ru/f/integrirovanie_po_chastyam_clip_image099.gif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Решение: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152525" cy="276225"/>
            <wp:effectExtent l="19050" t="0" r="0" b="0"/>
            <wp:docPr id="322" name="Рисунок 64" descr="http://mathprofi.ru/f/integrirovanie_po_chastyam_clip_image1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mathprofi.ru/f/integrirovanie_po_chastyam_clip_image101.gif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Используя знакомый алгоритм, интегрируем по частям: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990725" cy="923925"/>
            <wp:effectExtent l="19050" t="0" r="0" b="0"/>
            <wp:docPr id="323" name="Рисунок 65" descr="http://mathprofi.ru/f/integrirovanie_po_chastyam_clip_image1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mathprofi.ru/f/integrirovanie_po_chastyam_clip_image103.gif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429000" cy="838200"/>
            <wp:effectExtent l="19050" t="0" r="0" b="0"/>
            <wp:docPr id="325" name="Рисунок 66" descr="http://mathprofi.ru/f/integrirovanie_po_chastyam_clip_image1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mathprofi.ru/f/integrirovanie_po_chastyam_clip_image105.gif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возникли трудности с интегралом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57200" cy="276225"/>
            <wp:effectExtent l="19050" t="0" r="0" b="0"/>
            <wp:docPr id="326" name="Рисунок 67" descr="http://mathprofi.ru/f/integrirovanie_po_chastyam_clip_image1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mathprofi.ru/f/integrirovanie_po_chastyam_clip_image107.gif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то следует вернуться к </w:t>
      </w:r>
      <w:r w:rsid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теме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123" w:history="1">
        <w:r w:rsidRPr="00D95D76">
          <w:rPr>
            <w:rFonts w:ascii="Times New Roman" w:eastAsia="Times New Roman" w:hAnsi="Times New Roman" w:cs="Times New Roman"/>
            <w:b/>
            <w:bCs/>
            <w:color w:val="3366CC"/>
            <w:sz w:val="24"/>
            <w:szCs w:val="24"/>
            <w:u w:val="single"/>
          </w:rPr>
          <w:t>Метод замены переменной в неопределенном интеграле</w:t>
        </w:r>
      </w:hyperlink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Единственное, что еще можно сделать, это «причесать» ответ: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352800" cy="838200"/>
            <wp:effectExtent l="19050" t="0" r="0" b="0"/>
            <wp:docPr id="327" name="Рисунок 68" descr="http://mathprofi.ru/f/integrirovanie_po_chastyam_clip_image1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mathprofi.ru/f/integrirovanie_po_chastyam_clip_image109.gif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Но если Ваша техника вычислений не очень хороша, то самый выгодный вариант оставить ответом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219325" cy="419100"/>
            <wp:effectExtent l="0" t="0" r="0" b="0"/>
            <wp:docPr id="328" name="Рисунок 69" descr="http://mathprofi.ru/f/integrirovanie_po_chastyam_clip_image1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mathprofi.ru/f/integrirovanie_po_chastyam_clip_image111.gif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или даже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505075" cy="419100"/>
            <wp:effectExtent l="0" t="0" r="0" b="0"/>
            <wp:docPr id="330" name="Рисунок 70" descr="http://mathprofi.ru/f/integrirovanie_po_chastyam_clip_image1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mathprofi.ru/f/integrirovanie_po_chastyam_clip_image113.gif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есть, пример считается решенным, когда взят последний интеграл. Ошибкой не будет, другое дело, что </w:t>
      </w:r>
      <w:r w:rsidR="00E1482C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упростить ответ.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Пример 6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Найти неопределенный интеграл.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923925" cy="276225"/>
            <wp:effectExtent l="19050" t="0" r="9525" b="0"/>
            <wp:docPr id="331" name="Рисунок 71" descr="http://mathprofi.ru/f/integrirovanie_po_chastyam_clip_image1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mathprofi.ru/f/integrirovanie_po_chastyam_clip_image115.gif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Это пример для самостоятельного решения. Данный интеграл дважды интегрируется по частям. Особое внимание следует обратить на знаки – здесь легко в них запутаться, также помним, что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28600" cy="200025"/>
            <wp:effectExtent l="19050" t="0" r="0" b="0"/>
            <wp:docPr id="332" name="Рисунок 72" descr="http://mathprofi.ru/f/integrirovanie_po_chastyam_clip_image1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mathprofi.ru/f/integrirovanie_po_chastyam_clip_image117.gif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– сложная функция.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Больше про экспоненту рассказывать особо нечего. Могу только добавить, что экспонента и натуральный логарифм взаимно-обратные функции, это я к теме занимательных графиков высшей математики.</w:t>
      </w:r>
    </w:p>
    <w:p w:rsidR="00365C4C" w:rsidRPr="00D95D76" w:rsidRDefault="00365C4C" w:rsidP="00365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365C4C" w:rsidRPr="00D95D76" w:rsidRDefault="00365C4C" w:rsidP="00365C4C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lastRenderedPageBreak/>
        <w:t>Интегралы от тригонометрических функций, умноженных на многочлен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 правило: </w:t>
      </w:r>
      <w:r w:rsidRPr="00D95D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 </w:t>
      </w:r>
      <w:r w:rsidRPr="00D95D76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23825" cy="142875"/>
            <wp:effectExtent l="19050" t="0" r="0" b="0"/>
            <wp:docPr id="333" name="Рисунок 73" descr="http://mathprofi.ru/f/integrirovanie_po_chastyam_clip_image033_0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mathprofi.ru/f/integrirovanie_po_chastyam_clip_image033_0006.gif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всегда обозначается многочлен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Пример 7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Найти неопределенный интеграл.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038225" cy="276225"/>
            <wp:effectExtent l="19050" t="0" r="0" b="0"/>
            <wp:docPr id="334" name="Рисунок 74" descr="http://mathprofi.ru/f/integrirovanie_po_chastyam_clip_image1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mathprofi.ru/f/integrirovanie_po_chastyam_clip_image119.gif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Интегрируем по частям: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524125" cy="914400"/>
            <wp:effectExtent l="19050" t="0" r="9525" b="0"/>
            <wp:docPr id="335" name="Рисунок 75" descr="http://mathprofi.ru/f/integrirovanie_po_chastyam_clip_image1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mathprofi.ru/f/integrirovanie_po_chastyam_clip_image121.gif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686175" cy="838200"/>
            <wp:effectExtent l="19050" t="0" r="0" b="0"/>
            <wp:docPr id="336" name="Рисунок 76" descr="http://mathprofi.ru/f/integrirovanie_po_chastyam_clip_image1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mathprofi.ru/f/integrirovanie_po_chastyam_clip_image123.gif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Пример 8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Найти неопределенный интеграл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019175" cy="390525"/>
            <wp:effectExtent l="0" t="0" r="0" b="0"/>
            <wp:docPr id="339" name="Рисунок 77" descr="http://mathprofi.ru/f/integrirovanie_po_chastyam_clip_image1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mathprofi.ru/f/integrirovanie_po_chastyam_clip_image125.gif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Это пример для самостоятельного решения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Пример 9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Найти неопределенный интеграл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95300" cy="390525"/>
            <wp:effectExtent l="19050" t="0" r="0" b="0"/>
            <wp:docPr id="341" name="Рисунок 78" descr="http://mathprofi.ru/f/integrirovanie_po_chastyam_clip_image1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mathprofi.ru/f/integrirovanie_po_chastyam_clip_image127.gif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Еще один пример с дробью. Как и в двух предыдущих примерах </w:t>
      </w:r>
      <w:proofErr w:type="gramStart"/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за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23825" cy="142875"/>
            <wp:effectExtent l="19050" t="0" r="0" b="0"/>
            <wp:docPr id="343" name="Рисунок 79" descr="http://mathprofi.ru/f/integrirovanie_po_chastyam_clip_image033_0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mathprofi.ru/f/integrirovanie_po_chastyam_clip_image033_0007.gif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 обозначается</w:t>
      </w:r>
      <w:proofErr w:type="gramEnd"/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многочлен.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847725" cy="390525"/>
            <wp:effectExtent l="19050" t="0" r="0" b="0"/>
            <wp:docPr id="344" name="Рисунок 80" descr="http://mathprofi.ru/f/integrirovanie_po_chastyam_clip_image1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mathprofi.ru/f/integrirovanie_po_chastyam_clip_image129.gif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Интегрируем по частям: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143125" cy="914400"/>
            <wp:effectExtent l="19050" t="0" r="0" b="0"/>
            <wp:docPr id="349" name="Рисунок 81" descr="http://mathprofi.ru/f/integrirovanie_po_chastyam_clip_image1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mathprofi.ru/f/integrirovanie_po_chastyam_clip_image131.gif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667125" cy="809625"/>
            <wp:effectExtent l="19050" t="0" r="9525" b="0"/>
            <wp:docPr id="350" name="Рисунок 82" descr="http://mathprofi.ru/f/integrirovanie_po_chastyam_clip_image1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mathprofi.ru/f/integrirovanie_po_chastyam_clip_image133.gif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возникли трудности или недопонимание с нахождением интеграла </w:t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33400" cy="276225"/>
            <wp:effectExtent l="19050" t="0" r="0" b="0"/>
            <wp:docPr id="351" name="Рисунок 83" descr="http://mathprofi.ru/f/integrirovanie_po_chastyam_clip_image1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mathprofi.ru/f/integrirovanie_po_chastyam_clip_image135.gif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, то напомина</w:t>
      </w:r>
      <w:r w:rsidR="00E1482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, он интегрируется с помощью замены переменной.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Пример 10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Найти неопределенный интеграл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962025" cy="276225"/>
            <wp:effectExtent l="19050" t="0" r="9525" b="0"/>
            <wp:docPr id="416" name="Рисунок 84" descr="http://mathprofi.ru/f/integrirovanie_po_chastyam_clip_image1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mathprofi.ru/f/integrirovanie_po_chastyam_clip_image137.gif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Это пример для самостоятельного решения.</w:t>
      </w:r>
    </w:p>
    <w:p w:rsidR="00365C4C" w:rsidRPr="00E1482C" w:rsidRDefault="00365C4C" w:rsidP="00E1482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Подсказка: перед использованием метода интегрирования по частям следует применить некоторую тригонометрическую формулу, которая превращает произведение двух тригонометрических функций в одну функцию. Формулу также можно использовать и в ходе применения метода интегрирования по частям, кому как удобнее.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Желаю успехов!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Решения и ответы:</w:t>
      </w:r>
    </w:p>
    <w:p w:rsidR="00365C4C" w:rsidRPr="00D95D76" w:rsidRDefault="00365C4C" w:rsidP="00365C4C">
      <w:pPr>
        <w:spacing w:before="150" w:after="15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Пример 3: </w:t>
      </w:r>
      <w:r w:rsidRPr="00D95D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Решение</w:t>
      </w:r>
      <w:r w:rsidRPr="00D95D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365C4C" w:rsidRPr="00D95D76" w:rsidRDefault="00365C4C" w:rsidP="00365C4C">
      <w:pPr>
        <w:spacing w:before="150" w:after="15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790825" cy="419100"/>
            <wp:effectExtent l="19050" t="0" r="0" b="0"/>
            <wp:docPr id="417" name="Рисунок 93" descr="http://mathprofi.ru/f/integrirovanie_po_chastyam_clip_image1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://mathprofi.ru/f/integrirovanie_po_chastyam_clip_image153.gif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4C" w:rsidRPr="00D95D76" w:rsidRDefault="00365C4C" w:rsidP="00365C4C">
      <w:pPr>
        <w:spacing w:before="150" w:after="15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Пример 4: </w:t>
      </w:r>
      <w:r w:rsidRPr="00D95D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Решение</w:t>
      </w:r>
      <w:r w:rsidRPr="00D95D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365C4C" w:rsidRPr="00D95D76" w:rsidRDefault="00365C4C" w:rsidP="00365C4C">
      <w:pPr>
        <w:spacing w:before="150" w:after="15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drawing>
          <wp:inline distT="0" distB="0" distL="0" distR="0">
            <wp:extent cx="866775" cy="390525"/>
            <wp:effectExtent l="0" t="0" r="0" b="0"/>
            <wp:docPr id="418" name="Рисунок 94" descr="http://mathprofi.ru/f/integrirovanie_po_chastyam_clip_image1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mathprofi.ru/f/integrirovanie_po_chastyam_clip_image155.gif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4C" w:rsidRPr="00D95D76" w:rsidRDefault="00365C4C" w:rsidP="00365C4C">
      <w:pPr>
        <w:spacing w:before="150" w:after="15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Интегрируем по частям: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5D76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drawing>
          <wp:inline distT="0" distB="0" distL="0" distR="0">
            <wp:extent cx="1209675" cy="1104900"/>
            <wp:effectExtent l="19050" t="0" r="0" b="0"/>
            <wp:docPr id="419" name="Рисунок 95" descr="http://mathprofi.ru/f/integrirovanie_po_chastyam_clip_image1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://mathprofi.ru/f/integrirovanie_po_chastyam_clip_image157.gif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4C" w:rsidRPr="00D95D76" w:rsidRDefault="00365C4C" w:rsidP="00365C4C">
      <w:pPr>
        <w:spacing w:before="150" w:after="15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drawing>
          <wp:inline distT="0" distB="0" distL="0" distR="0">
            <wp:extent cx="3971925" cy="390525"/>
            <wp:effectExtent l="0" t="0" r="0" b="0"/>
            <wp:docPr id="420" name="Рисунок 96" descr="http://mathprofi.ru/f/integrirovanie_po_chastyam_clip_image15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mathprofi.ru/f/integrirovanie_po_chastyam_clip_image159.gif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4C" w:rsidRPr="00D95D76" w:rsidRDefault="00365C4C" w:rsidP="00365C4C">
      <w:pPr>
        <w:spacing w:before="150" w:after="15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Пример 6: </w:t>
      </w:r>
      <w:r w:rsidRPr="00D95D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Решение</w:t>
      </w:r>
      <w:r w:rsidRPr="00D95D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365C4C" w:rsidRPr="00D95D76" w:rsidRDefault="00365C4C" w:rsidP="00365C4C">
      <w:pPr>
        <w:spacing w:before="150" w:after="15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drawing>
          <wp:inline distT="0" distB="0" distL="0" distR="0">
            <wp:extent cx="1228725" cy="276225"/>
            <wp:effectExtent l="19050" t="0" r="0" b="0"/>
            <wp:docPr id="421" name="Рисунок 97" descr="http://mathprofi.ru/f/integrirovanie_po_chastyam_clip_image1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://mathprofi.ru/f/integrirovanie_po_chastyam_clip_image161.gif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4C" w:rsidRPr="00D95D76" w:rsidRDefault="00365C4C" w:rsidP="00365C4C">
      <w:pPr>
        <w:spacing w:before="150" w:after="15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Дважды интегрируем по частям:</w:t>
      </w:r>
    </w:p>
    <w:p w:rsidR="00365C4C" w:rsidRPr="00D95D76" w:rsidRDefault="00365C4C" w:rsidP="00365C4C">
      <w:pPr>
        <w:spacing w:before="150" w:after="15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drawing>
          <wp:inline distT="0" distB="0" distL="0" distR="0">
            <wp:extent cx="1790700" cy="790575"/>
            <wp:effectExtent l="19050" t="0" r="0" b="0"/>
            <wp:docPr id="422" name="Рисунок 98" descr="http://mathprofi.ru/f/integrirovanie_po_chastyam_clip_image1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://mathprofi.ru/f/integrirovanie_po_chastyam_clip_image163.gif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4C" w:rsidRPr="00D95D76" w:rsidRDefault="00365C4C" w:rsidP="00365C4C">
      <w:pPr>
        <w:spacing w:before="150" w:after="15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drawing>
          <wp:inline distT="0" distB="0" distL="0" distR="0">
            <wp:extent cx="2466975" cy="276225"/>
            <wp:effectExtent l="0" t="0" r="0" b="0"/>
            <wp:docPr id="423" name="Рисунок 99" descr="http://mathprofi.ru/f/integrirovanie_po_chastyam_clip_image1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mathprofi.ru/f/integrirovanie_po_chastyam_clip_image165.gif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4C" w:rsidRPr="00D95D76" w:rsidRDefault="00365C4C" w:rsidP="00365C4C">
      <w:pPr>
        <w:spacing w:before="150" w:after="15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drawing>
          <wp:inline distT="0" distB="0" distL="0" distR="0">
            <wp:extent cx="1381125" cy="428625"/>
            <wp:effectExtent l="19050" t="0" r="9525" b="0"/>
            <wp:docPr id="424" name="Рисунок 100" descr="http://mathprofi.ru/f/integrirovanie_po_chastyam_clip_image1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://mathprofi.ru/f/integrirovanie_po_chastyam_clip_image167.gif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4C" w:rsidRPr="00D95D76" w:rsidRDefault="00365C4C" w:rsidP="00365C4C">
      <w:pPr>
        <w:spacing w:before="150" w:after="15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drawing>
          <wp:inline distT="0" distB="0" distL="0" distR="0">
            <wp:extent cx="4371975" cy="809625"/>
            <wp:effectExtent l="19050" t="0" r="0" b="0"/>
            <wp:docPr id="425" name="Рисунок 101" descr="http://mathprofi.ru/f/integrirovanie_po_chastyam_clip_image1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mathprofi.ru/f/integrirovanie_po_chastyam_clip_image169.gif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4C" w:rsidRPr="00D95D76" w:rsidRDefault="00365C4C" w:rsidP="00365C4C">
      <w:pPr>
        <w:spacing w:before="150" w:after="15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Пример 8: </w:t>
      </w:r>
      <w:r w:rsidRPr="00D95D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Решение</w:t>
      </w:r>
      <w:r w:rsidRPr="00D95D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365C4C" w:rsidRPr="00D95D76" w:rsidRDefault="00365C4C" w:rsidP="00365C4C">
      <w:pPr>
        <w:spacing w:before="150" w:after="15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1304925" cy="390525"/>
            <wp:effectExtent l="0" t="0" r="0" b="0"/>
            <wp:docPr id="426" name="Рисунок 102" descr="http://mathprofi.ru/f/integrirovanie_po_chastyam_clip_image1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://mathprofi.ru/f/integrirovanie_po_chastyam_clip_image171.gif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4C" w:rsidRPr="00D95D76" w:rsidRDefault="00365C4C" w:rsidP="00365C4C">
      <w:pPr>
        <w:spacing w:before="150" w:after="15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Интегрируем по частям: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5D76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drawing>
          <wp:inline distT="0" distB="0" distL="0" distR="0">
            <wp:extent cx="2486025" cy="914400"/>
            <wp:effectExtent l="19050" t="0" r="9525" b="0"/>
            <wp:docPr id="427" name="Рисунок 103" descr="http://mathprofi.ru/f/integrirovanie_po_chastyam_clip_image1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://mathprofi.ru/f/integrirovanie_po_chastyam_clip_image173.gif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4C" w:rsidRPr="00D95D76" w:rsidRDefault="00365C4C" w:rsidP="00365C4C">
      <w:pPr>
        <w:spacing w:before="150" w:after="15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drawing>
          <wp:inline distT="0" distB="0" distL="0" distR="0">
            <wp:extent cx="4391025" cy="838200"/>
            <wp:effectExtent l="19050" t="0" r="0" b="0"/>
            <wp:docPr id="428" name="Рисунок 104" descr="http://mathprofi.ru/f/integrirovanie_po_chastyam_clip_image1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://mathprofi.ru/f/integrirovanie_po_chastyam_clip_image175.gif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4C" w:rsidRPr="00D95D76" w:rsidRDefault="00365C4C" w:rsidP="00365C4C">
      <w:pPr>
        <w:spacing w:before="150" w:after="15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Пример 10: </w:t>
      </w:r>
      <w:r w:rsidRPr="00D95D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Решение</w:t>
      </w:r>
      <w:r w:rsidRPr="00D95D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365C4C" w:rsidRPr="00D95D76" w:rsidRDefault="00365C4C" w:rsidP="00365C4C">
      <w:pPr>
        <w:spacing w:before="150" w:after="15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drawing>
          <wp:inline distT="0" distB="0" distL="0" distR="0">
            <wp:extent cx="1257300" cy="276225"/>
            <wp:effectExtent l="19050" t="0" r="0" b="0"/>
            <wp:docPr id="429" name="Рисунок 105" descr="http://mathprofi.ru/f/integrirovanie_po_chastyam_clip_image1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://mathprofi.ru/f/integrirovanie_po_chastyam_clip_image177.gif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4C" w:rsidRPr="00D95D76" w:rsidRDefault="00365C4C" w:rsidP="00365C4C">
      <w:pPr>
        <w:spacing w:before="150" w:after="15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Интегрируем по частям:</w:t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5D76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drawing>
          <wp:inline distT="0" distB="0" distL="0" distR="0">
            <wp:extent cx="3743325" cy="914400"/>
            <wp:effectExtent l="19050" t="0" r="9525" b="0"/>
            <wp:docPr id="430" name="Рисунок 106" descr="http://mathprofi.ru/f/integrirovanie_po_chastyam_clip_image1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://mathprofi.ru/f/integrirovanie_po_chastyam_clip_image179.gif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5D76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drawing>
          <wp:inline distT="0" distB="0" distL="0" distR="0">
            <wp:extent cx="4581525" cy="390525"/>
            <wp:effectExtent l="0" t="0" r="0" b="0"/>
            <wp:docPr id="431" name="Рисунок 107" descr="http://mathprofi.ru/f/integrirovanie_po_chastyam_clip_image1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://mathprofi.ru/f/integrirovanie_po_chastyam_clip_image181.gif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4C" w:rsidRPr="00D95D76" w:rsidRDefault="00365C4C" w:rsidP="00365C4C">
      <w:pPr>
        <w:spacing w:before="150" w:after="15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Примечание: Здесь мы использовали известную тригонометрическую формулу двойного угла </w:t>
      </w:r>
      <w:r w:rsidRPr="00D95D76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drawing>
          <wp:inline distT="0" distB="0" distL="0" distR="0">
            <wp:extent cx="1333500" cy="390525"/>
            <wp:effectExtent l="0" t="0" r="0" b="0"/>
            <wp:docPr id="432" name="Рисунок 108" descr="http://mathprofi.ru/f/integrirovanie_po_chastyam_clip_image18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mathprofi.ru/f/integrirovanie_po_chastyam_clip_image183.gif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 Её можно было использовать и сразу: </w:t>
      </w:r>
      <w:r w:rsidRPr="00D95D76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drawing>
          <wp:inline distT="0" distB="0" distL="0" distR="0">
            <wp:extent cx="2238375" cy="390525"/>
            <wp:effectExtent l="19050" t="0" r="0" b="0"/>
            <wp:docPr id="439" name="Рисунок 109" descr="http://mathprofi.ru/f/integrirovanie_po_chastyam_clip_image1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://mathprofi.ru/f/integrirovanie_po_chastyam_clip_image185.gif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а  потом интегрировать по частям.</w:t>
      </w:r>
    </w:p>
    <w:p w:rsidR="00E1482C" w:rsidRDefault="00365C4C" w:rsidP="00365C4C">
      <w:pPr>
        <w:spacing w:before="150" w:after="150" w:line="240" w:lineRule="auto"/>
        <w:ind w:left="300" w:right="15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Похожим способом также решаются интегралы вроде </w:t>
      </w:r>
      <w:r w:rsidRPr="00D95D76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drawing>
          <wp:inline distT="0" distB="0" distL="0" distR="0">
            <wp:extent cx="714375" cy="276225"/>
            <wp:effectExtent l="19050" t="0" r="9525" b="0"/>
            <wp:docPr id="440" name="Рисунок 110" descr="http://mathprofi.ru/f/integrirovanie_po_chastyam_clip_image1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mathprofi.ru/f/integrirovanie_po_chastyam_clip_image187.gif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 </w:t>
      </w:r>
      <w:r w:rsidRPr="00D95D76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drawing>
          <wp:inline distT="0" distB="0" distL="0" distR="0">
            <wp:extent cx="733425" cy="276225"/>
            <wp:effectExtent l="19050" t="0" r="9525" b="0"/>
            <wp:docPr id="441" name="Рисунок 111" descr="http://mathprofi.ru/f/integrirovanie_po_chastyam_clip_image1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://mathprofi.ru/f/integrirovanie_po_chastyam_clip_image189.gif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D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 – в них необходимо (сразу или в ходе решения) понизить степень синуса (косинуса) с помощью соответствующих формул. 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 выполнили проверку? </w:t>
      </w:r>
      <w:proofErr w:type="gramStart"/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 я и ошиблась где… ;)</w:t>
      </w:r>
      <w:proofErr w:type="gramEnd"/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5D76" w:rsidRPr="00D95D76" w:rsidRDefault="00D95D76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Тренировочные упражнения</w:t>
      </w:r>
    </w:p>
    <w:p w:rsidR="00365C4C" w:rsidRPr="00D95D76" w:rsidRDefault="00365C4C" w:rsidP="00365C4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Решите методом подстановки:</w:t>
      </w:r>
    </w:p>
    <w:p w:rsidR="00365C4C" w:rsidRPr="00D95D76" w:rsidRDefault="00365C4C" w:rsidP="00365C4C">
      <w:pPr>
        <w:pStyle w:val="a3"/>
        <w:numPr>
          <w:ilvl w:val="0"/>
          <w:numId w:val="3"/>
        </w:num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m:oMath>
        <m:nary>
          <m:naryPr>
            <m:limLoc m:val="undOvr"/>
            <m:subHide m:val="on"/>
            <m:supHide m:val="on"/>
            <m:ctrlPr>
              <w:rPr>
                <w:rFonts w:ascii="Cambria Math" w:eastAsia="Times New Roman" w:hAnsi="Times New Roman" w:cs="Times New Roman"/>
                <w:i/>
                <w:color w:val="000000"/>
                <w:sz w:val="24"/>
                <w:szCs w:val="24"/>
              </w:rPr>
            </m:ctrlPr>
          </m:naryPr>
          <m:sub/>
          <m:sup/>
          <m:e>
            <m:func>
              <m:funcPr>
                <m:ctrlPr>
                  <w:rPr>
                    <w:rFonts w:ascii="Cambria Math" w:eastAsia="Times New Roman" w:hAnsi="Times New Roman" w:cs="Times New Roman"/>
                    <w:i/>
                    <w:color w:val="000000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</w:rPr>
                  <m:t>3</m:t>
                </m:r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</w:rPr>
                  <m:t>x</m:t>
                </m:r>
              </m:e>
            </m:func>
          </m:e>
        </m:nary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val="en-US"/>
          </w:rPr>
          <m:t>dx</m:t>
        </m:r>
      </m:oMath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                     5.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="Times New Roman" w:hAnsi="Times New Roman" w:cs="Times New Roman"/>
                    <w:i/>
                    <w:color w:val="000000"/>
                    <w:sz w:val="24"/>
                    <w:szCs w:val="24"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en-US"/>
                  </w:rPr>
                  <m:t>dx</m:t>
                </m:r>
              </m:num>
              <m:den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en-US"/>
                  </w:rPr>
                  <m:t>1+</m:t>
                </m:r>
                <m:sSup>
                  <m:sSup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en-US"/>
                      </w:rPr>
                      <m:t>6</m:t>
                    </m:r>
                  </m:sup>
                </m:sSup>
              </m:den>
            </m:f>
          </m:e>
        </m:nary>
      </m:oMath>
    </w:p>
    <w:p w:rsidR="00365C4C" w:rsidRPr="00D95D76" w:rsidRDefault="00365C4C" w:rsidP="00365C4C">
      <w:pPr>
        <w:pStyle w:val="a3"/>
        <w:numPr>
          <w:ilvl w:val="0"/>
          <w:numId w:val="3"/>
        </w:numPr>
        <w:spacing w:before="150" w:after="150" w:line="240" w:lineRule="auto"/>
        <w:ind w:right="150"/>
        <w:rPr>
          <w:oMath/>
          <w:rFonts w:ascii="Cambria Math" w:eastAsia="Times New Roman" w:hAnsi="Times New Roman" w:cs="Times New Roman"/>
          <w:color w:val="000000"/>
          <w:sz w:val="24"/>
          <w:szCs w:val="24"/>
        </w:rPr>
      </w:pPr>
      <m:oMath>
        <m:nary>
          <m:naryPr>
            <m:limLoc m:val="undOvr"/>
            <m:subHide m:val="on"/>
            <m:supHide m:val="on"/>
            <m:ctrlPr>
              <w:rPr>
                <w:rFonts w:ascii="Cambria Math" w:eastAsia="Times New Roman" w:hAnsi="Times New Roman" w:cs="Times New Roman"/>
                <w:i/>
                <w:color w:val="000000"/>
                <w:sz w:val="24"/>
                <w:szCs w:val="24"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="Times New Roman" w:hAnsi="Times New Roman" w:cs="Times New Roman"/>
                    <w:i/>
                    <w:color w:val="000000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</w:rPr>
                  <m:t>2</m:t>
                </m:r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</w:rPr>
                  <m:t>dx</m:t>
                </m:r>
              </m:num>
              <m:den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</w:rPr>
                  <m:t>4</m:t>
                </m:r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</w:rPr>
                  <m:t>x</m:t>
                </m:r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</w:rPr>
                  <m:t>-</m:t>
                </m:r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</w:rPr>
                  <m:t>6</m:t>
                </m:r>
              </m:den>
            </m:f>
          </m:e>
        </m:nary>
      </m:oMath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6.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="Times New Roman" w:hAnsi="Times New Roman" w:cs="Times New Roman"/>
                    <w:i/>
                    <w:color w:val="000000"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en-US"/>
                  </w:rPr>
                  <m:t>xdx</m:t>
                </m:r>
              </m:num>
              <m:den>
                <m:sSup>
                  <m:sSup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en-US"/>
                  </w:rPr>
                  <m:t>+1</m:t>
                </m:r>
              </m:den>
            </m:f>
          </m:e>
        </m:nary>
      </m:oMath>
    </w:p>
    <w:p w:rsidR="00365C4C" w:rsidRPr="00D95D76" w:rsidRDefault="00365C4C" w:rsidP="00365C4C">
      <w:pPr>
        <w:pStyle w:val="a3"/>
        <w:numPr>
          <w:ilvl w:val="0"/>
          <w:numId w:val="3"/>
        </w:numPr>
        <w:spacing w:before="150" w:after="150" w:line="240" w:lineRule="auto"/>
        <w:ind w:right="150"/>
        <w:rPr>
          <w:oMath/>
          <w:rFonts w:ascii="Cambria Math" w:eastAsia="Times New Roman" w:hAnsi="Times New Roman" w:cs="Times New Roman"/>
          <w:color w:val="000000"/>
          <w:sz w:val="24"/>
          <w:szCs w:val="24"/>
        </w:rPr>
      </w:pPr>
      <m:oMath>
        <m:nary>
          <m:naryPr>
            <m:limLoc m:val="undOvr"/>
            <m:subHide m:val="on"/>
            <m:supHide m:val="on"/>
            <m:ctrlPr>
              <w:rPr>
                <w:rFonts w:ascii="Cambria Math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="Times New Roman" w:hAnsi="Times New Roman" w:cs="Times New Roman"/>
                    <w:i/>
                    <w:color w:val="000000"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en-US"/>
                  </w:rPr>
                  <m:t>2</m:t>
                </m:r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en-US"/>
                  </w:rPr>
                  <m:t>+1</m:t>
                </m:r>
              </m:num>
              <m:den>
                <m:sSup>
                  <m:sSup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en-US"/>
                  </w:rPr>
                  <m:t>+</m:t>
                </m:r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en-US"/>
                  </w:rPr>
                  <m:t>+1</m:t>
                </m:r>
              </m:den>
            </m:f>
          </m:e>
        </m:nary>
        <m:r>
          <w:rPr>
            <w:rFonts w:ascii="Cambria Math" w:eastAsia="Times New Roman" w:hAnsi="Cambria Math" w:cs="Times New Roman"/>
            <w:color w:val="000000"/>
            <w:sz w:val="24"/>
            <w:szCs w:val="24"/>
          </w:rPr>
          <m:t>dx</m:t>
        </m:r>
      </m:oMath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                     7.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="Times New Roman" w:hAnsi="Times New Roman" w:cs="Times New Roman"/>
                    <w:i/>
                    <w:color w:val="000000"/>
                    <w:sz w:val="24"/>
                    <w:szCs w:val="24"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en-US"/>
                  </w:rPr>
                  <m:t>dx</m:t>
                </m:r>
              </m:num>
              <m:den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en-US"/>
                  </w:rPr>
                  <m:t>1+</m:t>
                </m:r>
                <m:sSup>
                  <m:sSup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en-US"/>
                      </w:rPr>
                      <m:t>2</m:t>
                    </m:r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</m:den>
            </m:f>
          </m:e>
        </m:nary>
      </m:oMath>
    </w:p>
    <w:p w:rsidR="00365C4C" w:rsidRPr="00D95D76" w:rsidRDefault="00365C4C" w:rsidP="00365C4C">
      <w:pPr>
        <w:pStyle w:val="a3"/>
        <w:numPr>
          <w:ilvl w:val="0"/>
          <w:numId w:val="3"/>
        </w:numPr>
        <w:spacing w:before="150" w:after="150" w:line="240" w:lineRule="auto"/>
        <w:ind w:right="150"/>
        <w:rPr>
          <w:oMath/>
          <w:rFonts w:ascii="Cambria Math" w:eastAsia="Times New Roman" w:hAnsi="Times New Roman" w:cs="Times New Roman"/>
          <w:color w:val="000000"/>
          <w:sz w:val="24"/>
          <w:szCs w:val="24"/>
        </w:rPr>
      </w:pPr>
      <m:oMath>
        <m:nary>
          <m:naryPr>
            <m:limLoc m:val="undOvr"/>
            <m:subHide m:val="on"/>
            <m:supHide m:val="on"/>
            <m:ctrlPr>
              <w:rPr>
                <w:rFonts w:ascii="Cambria Math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eastAsia="Times New Roman" w:hAnsi="Times New Roman" w:cs="Times New Roman"/>
                    <w:i/>
                    <w:color w:val="000000"/>
                    <w:sz w:val="24"/>
                    <w:szCs w:val="24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en-US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eastAsia="Times New Roman" w:hAnsi="Times New Roman" w:cs="Times New Roman"/>
                            <w:i/>
                            <w:color w:val="000000"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m:t>5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en-US"/>
                  </w:rPr>
                  <m:t>7</m:t>
                </m:r>
              </m:sup>
            </m:sSup>
            <m:sSup>
              <m:sSupPr>
                <m:ctrlPr>
                  <w:rPr>
                    <w:rFonts w:ascii="Cambria Math" w:eastAsia="Times New Roman" w:hAnsi="Times New Roman" w:cs="Times New Roman"/>
                    <w:i/>
                    <w:color w:val="000000"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en-US"/>
                  </w:rPr>
                  <m:t>4</m:t>
                </m:r>
              </m:sup>
            </m:sSup>
          </m:e>
        </m:nary>
        <m:r>
          <w:rPr>
            <w:rFonts w:ascii="Cambria Math" w:eastAsia="Times New Roman" w:hAnsi="Cambria Math" w:cs="Times New Roman"/>
            <w:color w:val="000000"/>
            <w:sz w:val="24"/>
            <w:szCs w:val="24"/>
          </w:rPr>
          <m:t>dx</m:t>
        </m:r>
      </m:oMath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             8.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eastAsia="Times New Roman" w:hAnsi="Times New Roman" w:cs="Times New Roman"/>
                    <w:i/>
                    <w:color w:val="000000"/>
                    <w:sz w:val="24"/>
                    <w:szCs w:val="24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en-US"/>
                      </w:rPr>
                      <m:t>5</m:t>
                    </m:r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en-US"/>
                      </w:rPr>
                      <m:t>-</m:t>
                    </m:r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</m:e>
              <m:sup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en-US"/>
                  </w:rPr>
                  <m:t>3</m:t>
                </m:r>
              </m:sup>
            </m:sSup>
          </m:e>
        </m:nary>
        <m:r>
          <w:rPr>
            <w:rFonts w:ascii="Cambria Math" w:eastAsia="Times New Roman" w:hAnsi="Cambria Math" w:cs="Times New Roman"/>
            <w:color w:val="000000"/>
            <w:sz w:val="24"/>
            <w:szCs w:val="24"/>
          </w:rPr>
          <m:t>dx</m:t>
        </m:r>
      </m:oMath>
    </w:p>
    <w:p w:rsidR="00365C4C" w:rsidRPr="00D95D76" w:rsidRDefault="00365C4C" w:rsidP="00365C4C">
      <w:p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5C4C" w:rsidRPr="00D95D76" w:rsidRDefault="00365C4C" w:rsidP="00365C4C">
      <w:p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</w:rPr>
        <w:t>Решите методом интегрирования по частям:</w:t>
      </w:r>
    </w:p>
    <w:p w:rsidR="00365C4C" w:rsidRPr="00D95D76" w:rsidRDefault="00D95D76" w:rsidP="00D95D76">
      <w:pPr>
        <w:pStyle w:val="a3"/>
        <w:numPr>
          <w:ilvl w:val="0"/>
          <w:numId w:val="4"/>
        </w:numPr>
        <w:spacing w:before="150" w:after="150" w:line="240" w:lineRule="auto"/>
        <w:ind w:right="150"/>
        <w:rPr>
          <w:oMath/>
          <w:rFonts w:ascii="Cambria Math" w:eastAsia="Times New Roman" w:hAnsi="Times New Roman" w:cs="Times New Roman"/>
          <w:color w:val="000000"/>
          <w:sz w:val="24"/>
          <w:szCs w:val="24"/>
        </w:rPr>
      </w:pPr>
      <m:oMath>
        <m:nary>
          <m:naryPr>
            <m:limLoc m:val="undOvr"/>
            <m:subHide m:val="on"/>
            <m:supHide m:val="on"/>
            <m:ctrlPr>
              <w:rPr>
                <w:rFonts w:ascii="Cambria Math" w:eastAsia="Times New Roman" w:hAnsi="Times New Roman" w:cs="Times New Roman"/>
                <w:i/>
                <w:color w:val="000000"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x</m:t>
            </m:r>
            <m:sSup>
              <m:sSupPr>
                <m:ctrlPr>
                  <w:rPr>
                    <w:rFonts w:ascii="Cambria Math" w:eastAsia="Times New Roman" w:hAnsi="Times New Roman" w:cs="Times New Roman"/>
                    <w:i/>
                    <w:color w:val="000000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</w:rPr>
                  <m:t>x</m:t>
                </m:r>
              </m:sup>
            </m:sSup>
          </m:e>
        </m:nary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val="en-US"/>
          </w:rPr>
          <m:t>dx</m:t>
        </m:r>
      </m:oMath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             4. 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m:ctrlPr>
          </m:naryPr>
          <m:sub/>
          <m:sup/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US"/>
              </w:rPr>
              <m:t>x</m:t>
            </m:r>
            <m:func>
              <m:funcPr>
                <m:ctrlPr>
                  <w:rPr>
                    <w:rFonts w:ascii="Cambria Math" w:eastAsia="Times New Roman" w:hAnsi="Times New Roman" w:cs="Times New Roman"/>
                    <w:i/>
                    <w:color w:val="000000"/>
                    <w:sz w:val="24"/>
                    <w:szCs w:val="24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en-US"/>
                  </w:rPr>
                  <m:t>cos</m:t>
                </m:r>
              </m:fName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en-US"/>
                  </w:rPr>
                  <m:t>x</m:t>
                </m:r>
              </m:e>
            </m:func>
          </m:e>
        </m:nary>
        <m:r>
          <w:rPr>
            <w:rFonts w:ascii="Cambria Math" w:eastAsia="Times New Roman" w:hAnsi="Cambria Math" w:cs="Times New Roman"/>
            <w:color w:val="000000"/>
            <w:sz w:val="24"/>
            <w:szCs w:val="24"/>
          </w:rPr>
          <m:t>dx</m:t>
        </m:r>
      </m:oMath>
    </w:p>
    <w:p w:rsidR="00D95D76" w:rsidRPr="00D95D76" w:rsidRDefault="00D95D76" w:rsidP="00D95D76">
      <w:pPr>
        <w:pStyle w:val="a3"/>
        <w:numPr>
          <w:ilvl w:val="0"/>
          <w:numId w:val="4"/>
        </w:numPr>
        <w:spacing w:before="150" w:after="150" w:line="240" w:lineRule="auto"/>
        <w:ind w:right="150"/>
        <w:rPr>
          <w:oMath/>
          <w:rFonts w:ascii="Cambria Math" w:eastAsia="Times New Roman" w:hAnsi="Times New Roman" w:cs="Times New Roman"/>
          <w:color w:val="000000"/>
          <w:sz w:val="24"/>
          <w:szCs w:val="24"/>
        </w:rPr>
      </w:pPr>
      <m:oMath>
        <m:nary>
          <m:naryPr>
            <m:limLoc m:val="undOvr"/>
            <m:subHide m:val="on"/>
            <m:supHide m:val="on"/>
            <m:ctrlPr>
              <w:rPr>
                <w:rFonts w:ascii="Cambria Math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m:ctrlPr>
          </m:naryPr>
          <m:sub/>
          <m:sup/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US"/>
              </w:rPr>
              <m:t>x</m:t>
            </m:r>
            <m:func>
              <m:funcPr>
                <m:ctrlPr>
                  <w:rPr>
                    <w:rFonts w:ascii="Cambria Math" w:eastAsia="Times New Roman" w:hAnsi="Times New Roman" w:cs="Times New Roman"/>
                    <w:i/>
                    <w:color w:val="000000"/>
                    <w:sz w:val="24"/>
                    <w:szCs w:val="24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en-US"/>
                  </w:rPr>
                  <m:t>cos</m:t>
                </m:r>
              </m:fName>
              <m:e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en-US"/>
                  </w:rPr>
                  <m:t>3</m:t>
                </m:r>
              </m:e>
            </m:func>
          </m:e>
        </m:nary>
        <m:r>
          <w:rPr>
            <w:rFonts w:ascii="Cambria Math" w:eastAsia="Times New Roman" w:hAnsi="Cambria Math" w:cs="Times New Roman"/>
            <w:color w:val="000000"/>
            <w:sz w:val="24"/>
            <w:szCs w:val="24"/>
          </w:rPr>
          <m:t>dx</m:t>
        </m:r>
      </m:oMath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         5.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m:ctrlPr>
          </m:naryPr>
          <m:sub/>
          <m:sup/>
          <m:e>
            <m:d>
              <m:dPr>
                <m:ctrlPr>
                  <w:rPr>
                    <w:rFonts w:ascii="Cambria Math" w:eastAsia="Times New Roman" w:hAnsi="Times New Roman" w:cs="Times New Roman"/>
                    <w:i/>
                    <w:color w:val="000000"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en-US"/>
                  </w:rPr>
                  <m:t>4</m:t>
                </m:r>
                <m:sSup>
                  <m:sSup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en-US"/>
                  </w:rPr>
                  <m:t>+6</m:t>
                </m:r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en-US"/>
                  </w:rPr>
                  <m:t>-</m:t>
                </m:r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en-US"/>
                  </w:rPr>
                  <m:t>7</m:t>
                </m:r>
              </m:e>
            </m:d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US"/>
              </w:rPr>
              <m:t>lnx</m:t>
            </m:r>
          </m:e>
        </m:nary>
        <m:r>
          <w:rPr>
            <w:rFonts w:ascii="Cambria Math" w:eastAsia="Times New Roman" w:hAnsi="Cambria Math" w:cs="Times New Roman"/>
            <w:color w:val="000000"/>
            <w:sz w:val="24"/>
            <w:szCs w:val="24"/>
          </w:rPr>
          <m:t>dx</m:t>
        </m:r>
      </m:oMath>
    </w:p>
    <w:p w:rsidR="00D95D76" w:rsidRPr="00D95D76" w:rsidRDefault="00D95D76" w:rsidP="00D95D76">
      <w:pPr>
        <w:pStyle w:val="a3"/>
        <w:numPr>
          <w:ilvl w:val="0"/>
          <w:numId w:val="4"/>
        </w:numPr>
        <w:spacing w:before="150" w:after="150" w:line="240" w:lineRule="auto"/>
        <w:ind w:right="150"/>
        <w:rPr>
          <w:oMath/>
          <w:rFonts w:ascii="Cambria Math" w:eastAsia="Times New Roman" w:hAnsi="Times New Roman" w:cs="Times New Roman"/>
          <w:color w:val="000000"/>
          <w:sz w:val="24"/>
          <w:szCs w:val="24"/>
        </w:rPr>
      </w:pPr>
      <m:oMath>
        <m:nary>
          <m:naryPr>
            <m:limLoc m:val="undOvr"/>
            <m:subHide m:val="on"/>
            <m:supHide m:val="on"/>
            <m:ctrlPr>
              <w:rPr>
                <w:rFonts w:ascii="Cambria Math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m:ctrlPr>
          </m:naryPr>
          <m:sub/>
          <m:sup/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US"/>
              </w:rPr>
              <m:t>x</m:t>
            </m:r>
            <m:func>
              <m:funcPr>
                <m:ctrlPr>
                  <w:rPr>
                    <w:rFonts w:ascii="Cambria Math" w:eastAsia="Times New Roman" w:hAnsi="Times New Roman" w:cs="Times New Roman"/>
                    <w:i/>
                    <w:color w:val="000000"/>
                    <w:sz w:val="24"/>
                    <w:szCs w:val="24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en-US"/>
                  </w:rPr>
                  <m:t>sin</m:t>
                </m:r>
              </m:fName>
              <m:e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en-US"/>
                  </w:rPr>
                  <m:t>2</m:t>
                </m:r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en-US"/>
                  </w:rPr>
                  <m:t>x</m:t>
                </m:r>
              </m:e>
            </m:func>
          </m:e>
        </m:nary>
        <m:r>
          <w:rPr>
            <w:rFonts w:ascii="Cambria Math" w:eastAsia="Times New Roman" w:hAnsi="Cambria Math" w:cs="Times New Roman"/>
            <w:color w:val="000000"/>
            <w:sz w:val="24"/>
            <w:szCs w:val="24"/>
          </w:rPr>
          <m:t>dx</m:t>
        </m:r>
      </m:oMath>
      <w:r w:rsidRPr="00D95D7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       6.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m:ctrlPr>
          </m:naryPr>
          <m:sub/>
          <m:sup/>
          <m:e>
            <m: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val="en-US"/>
              </w:rPr>
              <m:t>arctgxdx</m:t>
            </m:r>
          </m:e>
        </m:nary>
      </m:oMath>
    </w:p>
    <w:p w:rsidR="00365C4C" w:rsidRPr="00D95D76" w:rsidRDefault="00365C4C" w:rsidP="00365C4C">
      <w:pPr>
        <w:rPr>
          <w:rFonts w:ascii="Times New Roman" w:hAnsi="Times New Roman" w:cs="Times New Roman"/>
          <w:sz w:val="24"/>
          <w:szCs w:val="24"/>
        </w:rPr>
      </w:pPr>
    </w:p>
    <w:p w:rsidR="00012F37" w:rsidRPr="00D95D76" w:rsidRDefault="00012F37" w:rsidP="00012F37">
      <w:pPr>
        <w:rPr>
          <w:rFonts w:ascii="Times New Roman" w:hAnsi="Times New Roman" w:cs="Times New Roman"/>
          <w:sz w:val="24"/>
          <w:szCs w:val="24"/>
        </w:rPr>
      </w:pPr>
    </w:p>
    <w:sectPr w:rsidR="00012F37" w:rsidRPr="00D95D76" w:rsidSect="009141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5D76" w:rsidRDefault="00D95D76" w:rsidP="00D95D76">
      <w:pPr>
        <w:spacing w:after="0" w:line="240" w:lineRule="auto"/>
      </w:pPr>
      <w:r>
        <w:separator/>
      </w:r>
    </w:p>
  </w:endnote>
  <w:endnote w:type="continuationSeparator" w:id="1">
    <w:p w:rsidR="00D95D76" w:rsidRDefault="00D95D76" w:rsidP="00D95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5D76" w:rsidRDefault="00D95D76" w:rsidP="00D95D76">
      <w:pPr>
        <w:spacing w:after="0" w:line="240" w:lineRule="auto"/>
      </w:pPr>
      <w:r>
        <w:separator/>
      </w:r>
    </w:p>
  </w:footnote>
  <w:footnote w:type="continuationSeparator" w:id="1">
    <w:p w:rsidR="00D95D76" w:rsidRDefault="00D95D76" w:rsidP="00D95D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171CB"/>
    <w:multiLevelType w:val="hybridMultilevel"/>
    <w:tmpl w:val="66007A2E"/>
    <w:lvl w:ilvl="0" w:tplc="F5B27A1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8C0A30"/>
    <w:multiLevelType w:val="hybridMultilevel"/>
    <w:tmpl w:val="9140A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913387"/>
    <w:multiLevelType w:val="hybridMultilevel"/>
    <w:tmpl w:val="55CE2DCE"/>
    <w:lvl w:ilvl="0" w:tplc="B6A8CA0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>
    <w:nsid w:val="743F73C5"/>
    <w:multiLevelType w:val="hybridMultilevel"/>
    <w:tmpl w:val="24CAE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1419C"/>
    <w:rsid w:val="00012F37"/>
    <w:rsid w:val="001C4C14"/>
    <w:rsid w:val="00365C4C"/>
    <w:rsid w:val="0091419C"/>
    <w:rsid w:val="00D95D76"/>
    <w:rsid w:val="00E14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1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2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2F37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365C4C"/>
    <w:rPr>
      <w:color w:val="808080"/>
    </w:rPr>
  </w:style>
  <w:style w:type="paragraph" w:styleId="a7">
    <w:name w:val="header"/>
    <w:basedOn w:val="a"/>
    <w:link w:val="a8"/>
    <w:uiPriority w:val="99"/>
    <w:semiHidden/>
    <w:unhideWhenUsed/>
    <w:rsid w:val="00D95D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95D76"/>
  </w:style>
  <w:style w:type="paragraph" w:styleId="a9">
    <w:name w:val="footer"/>
    <w:basedOn w:val="a"/>
    <w:link w:val="aa"/>
    <w:uiPriority w:val="99"/>
    <w:semiHidden/>
    <w:unhideWhenUsed/>
    <w:rsid w:val="00D95D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95D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gif"/><Relationship Id="rId117" Type="http://schemas.openxmlformats.org/officeDocument/2006/relationships/image" Target="media/image109.gif"/><Relationship Id="rId21" Type="http://schemas.openxmlformats.org/officeDocument/2006/relationships/hyperlink" Target="http://mathprofi.ru/tablica_integralov.pdf" TargetMode="External"/><Relationship Id="rId42" Type="http://schemas.openxmlformats.org/officeDocument/2006/relationships/image" Target="media/image34.gif"/><Relationship Id="rId47" Type="http://schemas.openxmlformats.org/officeDocument/2006/relationships/image" Target="media/image39.gif"/><Relationship Id="rId63" Type="http://schemas.openxmlformats.org/officeDocument/2006/relationships/image" Target="media/image55.gif"/><Relationship Id="rId68" Type="http://schemas.openxmlformats.org/officeDocument/2006/relationships/image" Target="media/image60.gif"/><Relationship Id="rId84" Type="http://schemas.openxmlformats.org/officeDocument/2006/relationships/image" Target="media/image76.gif"/><Relationship Id="rId89" Type="http://schemas.openxmlformats.org/officeDocument/2006/relationships/image" Target="media/image81.gif"/><Relationship Id="rId112" Type="http://schemas.openxmlformats.org/officeDocument/2006/relationships/image" Target="media/image104.gif"/><Relationship Id="rId133" Type="http://schemas.openxmlformats.org/officeDocument/2006/relationships/image" Target="media/image124.gif"/><Relationship Id="rId138" Type="http://schemas.openxmlformats.org/officeDocument/2006/relationships/image" Target="media/image129.gif"/><Relationship Id="rId154" Type="http://schemas.openxmlformats.org/officeDocument/2006/relationships/image" Target="media/image145.gif"/><Relationship Id="rId159" Type="http://schemas.openxmlformats.org/officeDocument/2006/relationships/theme" Target="theme/theme1.xml"/><Relationship Id="rId16" Type="http://schemas.openxmlformats.org/officeDocument/2006/relationships/image" Target="media/image9.gif"/><Relationship Id="rId107" Type="http://schemas.openxmlformats.org/officeDocument/2006/relationships/image" Target="media/image99.gif"/><Relationship Id="rId11" Type="http://schemas.openxmlformats.org/officeDocument/2006/relationships/image" Target="media/image4.gif"/><Relationship Id="rId32" Type="http://schemas.openxmlformats.org/officeDocument/2006/relationships/image" Target="media/image24.gif"/><Relationship Id="rId37" Type="http://schemas.openxmlformats.org/officeDocument/2006/relationships/image" Target="media/image29.gif"/><Relationship Id="rId53" Type="http://schemas.openxmlformats.org/officeDocument/2006/relationships/image" Target="media/image45.gif"/><Relationship Id="rId58" Type="http://schemas.openxmlformats.org/officeDocument/2006/relationships/image" Target="media/image50.gif"/><Relationship Id="rId74" Type="http://schemas.openxmlformats.org/officeDocument/2006/relationships/image" Target="media/image66.gif"/><Relationship Id="rId79" Type="http://schemas.openxmlformats.org/officeDocument/2006/relationships/image" Target="media/image71.gif"/><Relationship Id="rId102" Type="http://schemas.openxmlformats.org/officeDocument/2006/relationships/image" Target="media/image94.gif"/><Relationship Id="rId123" Type="http://schemas.openxmlformats.org/officeDocument/2006/relationships/hyperlink" Target="http://mathprofi.ru/metod_zameny_peremennoi.html" TargetMode="External"/><Relationship Id="rId128" Type="http://schemas.openxmlformats.org/officeDocument/2006/relationships/image" Target="media/image119.gif"/><Relationship Id="rId144" Type="http://schemas.openxmlformats.org/officeDocument/2006/relationships/image" Target="media/image135.gif"/><Relationship Id="rId149" Type="http://schemas.openxmlformats.org/officeDocument/2006/relationships/image" Target="media/image140.gif"/><Relationship Id="rId5" Type="http://schemas.openxmlformats.org/officeDocument/2006/relationships/webSettings" Target="webSettings.xml"/><Relationship Id="rId90" Type="http://schemas.openxmlformats.org/officeDocument/2006/relationships/image" Target="media/image82.gif"/><Relationship Id="rId95" Type="http://schemas.openxmlformats.org/officeDocument/2006/relationships/image" Target="media/image87.gif"/><Relationship Id="rId22" Type="http://schemas.openxmlformats.org/officeDocument/2006/relationships/image" Target="media/image14.gif"/><Relationship Id="rId27" Type="http://schemas.openxmlformats.org/officeDocument/2006/relationships/image" Target="media/image19.gif"/><Relationship Id="rId43" Type="http://schemas.openxmlformats.org/officeDocument/2006/relationships/image" Target="media/image35.gif"/><Relationship Id="rId48" Type="http://schemas.openxmlformats.org/officeDocument/2006/relationships/image" Target="media/image40.gif"/><Relationship Id="rId64" Type="http://schemas.openxmlformats.org/officeDocument/2006/relationships/image" Target="media/image56.gif"/><Relationship Id="rId69" Type="http://schemas.openxmlformats.org/officeDocument/2006/relationships/image" Target="media/image61.gif"/><Relationship Id="rId113" Type="http://schemas.openxmlformats.org/officeDocument/2006/relationships/image" Target="media/image105.gif"/><Relationship Id="rId118" Type="http://schemas.openxmlformats.org/officeDocument/2006/relationships/image" Target="media/image110.gif"/><Relationship Id="rId134" Type="http://schemas.openxmlformats.org/officeDocument/2006/relationships/image" Target="media/image125.gif"/><Relationship Id="rId139" Type="http://schemas.openxmlformats.org/officeDocument/2006/relationships/image" Target="media/image130.gif"/><Relationship Id="rId80" Type="http://schemas.openxmlformats.org/officeDocument/2006/relationships/image" Target="media/image72.gif"/><Relationship Id="rId85" Type="http://schemas.openxmlformats.org/officeDocument/2006/relationships/image" Target="media/image77.gif"/><Relationship Id="rId150" Type="http://schemas.openxmlformats.org/officeDocument/2006/relationships/image" Target="media/image141.gif"/><Relationship Id="rId155" Type="http://schemas.openxmlformats.org/officeDocument/2006/relationships/image" Target="media/image146.gif"/><Relationship Id="rId12" Type="http://schemas.openxmlformats.org/officeDocument/2006/relationships/image" Target="media/image5.jpeg"/><Relationship Id="rId17" Type="http://schemas.openxmlformats.org/officeDocument/2006/relationships/image" Target="media/image10.gif"/><Relationship Id="rId33" Type="http://schemas.openxmlformats.org/officeDocument/2006/relationships/image" Target="media/image25.gif"/><Relationship Id="rId38" Type="http://schemas.openxmlformats.org/officeDocument/2006/relationships/image" Target="media/image30.gif"/><Relationship Id="rId59" Type="http://schemas.openxmlformats.org/officeDocument/2006/relationships/image" Target="media/image51.gif"/><Relationship Id="rId103" Type="http://schemas.openxmlformats.org/officeDocument/2006/relationships/image" Target="media/image95.gif"/><Relationship Id="rId108" Type="http://schemas.openxmlformats.org/officeDocument/2006/relationships/image" Target="media/image100.gif"/><Relationship Id="rId124" Type="http://schemas.openxmlformats.org/officeDocument/2006/relationships/image" Target="media/image115.gif"/><Relationship Id="rId129" Type="http://schemas.openxmlformats.org/officeDocument/2006/relationships/image" Target="media/image120.gif"/><Relationship Id="rId20" Type="http://schemas.openxmlformats.org/officeDocument/2006/relationships/image" Target="media/image13.gif"/><Relationship Id="rId41" Type="http://schemas.openxmlformats.org/officeDocument/2006/relationships/image" Target="media/image33.gif"/><Relationship Id="rId54" Type="http://schemas.openxmlformats.org/officeDocument/2006/relationships/image" Target="media/image46.gif"/><Relationship Id="rId62" Type="http://schemas.openxmlformats.org/officeDocument/2006/relationships/image" Target="media/image54.gif"/><Relationship Id="rId70" Type="http://schemas.openxmlformats.org/officeDocument/2006/relationships/image" Target="media/image62.gif"/><Relationship Id="rId75" Type="http://schemas.openxmlformats.org/officeDocument/2006/relationships/image" Target="media/image67.gif"/><Relationship Id="rId83" Type="http://schemas.openxmlformats.org/officeDocument/2006/relationships/image" Target="media/image75.gif"/><Relationship Id="rId88" Type="http://schemas.openxmlformats.org/officeDocument/2006/relationships/image" Target="media/image80.gif"/><Relationship Id="rId91" Type="http://schemas.openxmlformats.org/officeDocument/2006/relationships/image" Target="media/image83.gif"/><Relationship Id="rId96" Type="http://schemas.openxmlformats.org/officeDocument/2006/relationships/image" Target="media/image88.gif"/><Relationship Id="rId111" Type="http://schemas.openxmlformats.org/officeDocument/2006/relationships/image" Target="media/image103.gif"/><Relationship Id="rId132" Type="http://schemas.openxmlformats.org/officeDocument/2006/relationships/image" Target="media/image123.gif"/><Relationship Id="rId140" Type="http://schemas.openxmlformats.org/officeDocument/2006/relationships/image" Target="media/image131.gif"/><Relationship Id="rId145" Type="http://schemas.openxmlformats.org/officeDocument/2006/relationships/image" Target="media/image136.gif"/><Relationship Id="rId153" Type="http://schemas.openxmlformats.org/officeDocument/2006/relationships/image" Target="media/image144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gif"/><Relationship Id="rId23" Type="http://schemas.openxmlformats.org/officeDocument/2006/relationships/image" Target="media/image15.gif"/><Relationship Id="rId28" Type="http://schemas.openxmlformats.org/officeDocument/2006/relationships/image" Target="media/image20.gif"/><Relationship Id="rId36" Type="http://schemas.openxmlformats.org/officeDocument/2006/relationships/image" Target="media/image28.gif"/><Relationship Id="rId49" Type="http://schemas.openxmlformats.org/officeDocument/2006/relationships/image" Target="media/image41.gif"/><Relationship Id="rId57" Type="http://schemas.openxmlformats.org/officeDocument/2006/relationships/image" Target="media/image49.gif"/><Relationship Id="rId106" Type="http://schemas.openxmlformats.org/officeDocument/2006/relationships/image" Target="media/image98.gif"/><Relationship Id="rId114" Type="http://schemas.openxmlformats.org/officeDocument/2006/relationships/image" Target="media/image106.gif"/><Relationship Id="rId119" Type="http://schemas.openxmlformats.org/officeDocument/2006/relationships/image" Target="media/image111.gif"/><Relationship Id="rId127" Type="http://schemas.openxmlformats.org/officeDocument/2006/relationships/image" Target="media/image118.gif"/><Relationship Id="rId10" Type="http://schemas.openxmlformats.org/officeDocument/2006/relationships/image" Target="media/image3.gif"/><Relationship Id="rId31" Type="http://schemas.openxmlformats.org/officeDocument/2006/relationships/image" Target="media/image23.gif"/><Relationship Id="rId44" Type="http://schemas.openxmlformats.org/officeDocument/2006/relationships/image" Target="media/image36.gif"/><Relationship Id="rId52" Type="http://schemas.openxmlformats.org/officeDocument/2006/relationships/image" Target="media/image44.gif"/><Relationship Id="rId60" Type="http://schemas.openxmlformats.org/officeDocument/2006/relationships/image" Target="media/image52.gif"/><Relationship Id="rId65" Type="http://schemas.openxmlformats.org/officeDocument/2006/relationships/image" Target="media/image57.gif"/><Relationship Id="rId73" Type="http://schemas.openxmlformats.org/officeDocument/2006/relationships/image" Target="media/image65.gif"/><Relationship Id="rId78" Type="http://schemas.openxmlformats.org/officeDocument/2006/relationships/image" Target="media/image70.gif"/><Relationship Id="rId81" Type="http://schemas.openxmlformats.org/officeDocument/2006/relationships/image" Target="media/image73.gif"/><Relationship Id="rId86" Type="http://schemas.openxmlformats.org/officeDocument/2006/relationships/image" Target="media/image78.gif"/><Relationship Id="rId94" Type="http://schemas.openxmlformats.org/officeDocument/2006/relationships/image" Target="media/image86.gif"/><Relationship Id="rId99" Type="http://schemas.openxmlformats.org/officeDocument/2006/relationships/image" Target="media/image91.gif"/><Relationship Id="rId101" Type="http://schemas.openxmlformats.org/officeDocument/2006/relationships/image" Target="media/image93.gif"/><Relationship Id="rId122" Type="http://schemas.openxmlformats.org/officeDocument/2006/relationships/image" Target="media/image114.gif"/><Relationship Id="rId130" Type="http://schemas.openxmlformats.org/officeDocument/2006/relationships/image" Target="media/image121.gif"/><Relationship Id="rId135" Type="http://schemas.openxmlformats.org/officeDocument/2006/relationships/image" Target="media/image126.gif"/><Relationship Id="rId143" Type="http://schemas.openxmlformats.org/officeDocument/2006/relationships/image" Target="media/image134.gif"/><Relationship Id="rId148" Type="http://schemas.openxmlformats.org/officeDocument/2006/relationships/image" Target="media/image139.gif"/><Relationship Id="rId151" Type="http://schemas.openxmlformats.org/officeDocument/2006/relationships/image" Target="media/image142.gif"/><Relationship Id="rId156" Type="http://schemas.openxmlformats.org/officeDocument/2006/relationships/image" Target="media/image147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3" Type="http://schemas.openxmlformats.org/officeDocument/2006/relationships/image" Target="media/image6.gif"/><Relationship Id="rId18" Type="http://schemas.openxmlformats.org/officeDocument/2006/relationships/image" Target="media/image11.gif"/><Relationship Id="rId39" Type="http://schemas.openxmlformats.org/officeDocument/2006/relationships/image" Target="media/image31.gif"/><Relationship Id="rId109" Type="http://schemas.openxmlformats.org/officeDocument/2006/relationships/image" Target="media/image101.gif"/><Relationship Id="rId34" Type="http://schemas.openxmlformats.org/officeDocument/2006/relationships/image" Target="media/image26.gif"/><Relationship Id="rId50" Type="http://schemas.openxmlformats.org/officeDocument/2006/relationships/image" Target="media/image42.gif"/><Relationship Id="rId55" Type="http://schemas.openxmlformats.org/officeDocument/2006/relationships/image" Target="media/image47.gif"/><Relationship Id="rId76" Type="http://schemas.openxmlformats.org/officeDocument/2006/relationships/image" Target="media/image68.jpeg"/><Relationship Id="rId97" Type="http://schemas.openxmlformats.org/officeDocument/2006/relationships/image" Target="media/image89.gif"/><Relationship Id="rId104" Type="http://schemas.openxmlformats.org/officeDocument/2006/relationships/image" Target="media/image96.gif"/><Relationship Id="rId120" Type="http://schemas.openxmlformats.org/officeDocument/2006/relationships/image" Target="media/image112.gif"/><Relationship Id="rId125" Type="http://schemas.openxmlformats.org/officeDocument/2006/relationships/image" Target="media/image116.gif"/><Relationship Id="rId141" Type="http://schemas.openxmlformats.org/officeDocument/2006/relationships/image" Target="media/image132.gif"/><Relationship Id="rId146" Type="http://schemas.openxmlformats.org/officeDocument/2006/relationships/image" Target="media/image137.gif"/><Relationship Id="rId7" Type="http://schemas.openxmlformats.org/officeDocument/2006/relationships/endnotes" Target="endnotes.xml"/><Relationship Id="rId71" Type="http://schemas.openxmlformats.org/officeDocument/2006/relationships/image" Target="media/image63.gif"/><Relationship Id="rId92" Type="http://schemas.openxmlformats.org/officeDocument/2006/relationships/image" Target="media/image84.gif"/><Relationship Id="rId2" Type="http://schemas.openxmlformats.org/officeDocument/2006/relationships/numbering" Target="numbering.xml"/><Relationship Id="rId29" Type="http://schemas.openxmlformats.org/officeDocument/2006/relationships/image" Target="media/image21.gif"/><Relationship Id="rId24" Type="http://schemas.openxmlformats.org/officeDocument/2006/relationships/image" Target="media/image16.gif"/><Relationship Id="rId40" Type="http://schemas.openxmlformats.org/officeDocument/2006/relationships/image" Target="media/image32.gif"/><Relationship Id="rId45" Type="http://schemas.openxmlformats.org/officeDocument/2006/relationships/image" Target="media/image37.gif"/><Relationship Id="rId66" Type="http://schemas.openxmlformats.org/officeDocument/2006/relationships/image" Target="media/image58.gif"/><Relationship Id="rId87" Type="http://schemas.openxmlformats.org/officeDocument/2006/relationships/image" Target="media/image79.gif"/><Relationship Id="rId110" Type="http://schemas.openxmlformats.org/officeDocument/2006/relationships/image" Target="media/image102.gif"/><Relationship Id="rId115" Type="http://schemas.openxmlformats.org/officeDocument/2006/relationships/image" Target="media/image107.gif"/><Relationship Id="rId131" Type="http://schemas.openxmlformats.org/officeDocument/2006/relationships/image" Target="media/image122.gif"/><Relationship Id="rId136" Type="http://schemas.openxmlformats.org/officeDocument/2006/relationships/image" Target="media/image127.gif"/><Relationship Id="rId157" Type="http://schemas.openxmlformats.org/officeDocument/2006/relationships/image" Target="media/image148.gif"/><Relationship Id="rId61" Type="http://schemas.openxmlformats.org/officeDocument/2006/relationships/image" Target="media/image53.gif"/><Relationship Id="rId82" Type="http://schemas.openxmlformats.org/officeDocument/2006/relationships/image" Target="media/image74.gif"/><Relationship Id="rId152" Type="http://schemas.openxmlformats.org/officeDocument/2006/relationships/image" Target="media/image143.gif"/><Relationship Id="rId19" Type="http://schemas.openxmlformats.org/officeDocument/2006/relationships/image" Target="media/image12.jpeg"/><Relationship Id="rId14" Type="http://schemas.openxmlformats.org/officeDocument/2006/relationships/image" Target="media/image7.gif"/><Relationship Id="rId30" Type="http://schemas.openxmlformats.org/officeDocument/2006/relationships/image" Target="media/image22.gif"/><Relationship Id="rId35" Type="http://schemas.openxmlformats.org/officeDocument/2006/relationships/image" Target="media/image27.gif"/><Relationship Id="rId56" Type="http://schemas.openxmlformats.org/officeDocument/2006/relationships/image" Target="media/image48.gif"/><Relationship Id="rId77" Type="http://schemas.openxmlformats.org/officeDocument/2006/relationships/image" Target="media/image69.gif"/><Relationship Id="rId100" Type="http://schemas.openxmlformats.org/officeDocument/2006/relationships/image" Target="media/image92.jpeg"/><Relationship Id="rId105" Type="http://schemas.openxmlformats.org/officeDocument/2006/relationships/image" Target="media/image97.gif"/><Relationship Id="rId126" Type="http://schemas.openxmlformats.org/officeDocument/2006/relationships/image" Target="media/image117.gif"/><Relationship Id="rId147" Type="http://schemas.openxmlformats.org/officeDocument/2006/relationships/image" Target="media/image138.gif"/><Relationship Id="rId8" Type="http://schemas.openxmlformats.org/officeDocument/2006/relationships/image" Target="media/image1.gif"/><Relationship Id="rId51" Type="http://schemas.openxmlformats.org/officeDocument/2006/relationships/image" Target="media/image43.gif"/><Relationship Id="rId72" Type="http://schemas.openxmlformats.org/officeDocument/2006/relationships/image" Target="media/image64.gif"/><Relationship Id="rId93" Type="http://schemas.openxmlformats.org/officeDocument/2006/relationships/image" Target="media/image85.gif"/><Relationship Id="rId98" Type="http://schemas.openxmlformats.org/officeDocument/2006/relationships/image" Target="media/image90.gif"/><Relationship Id="rId121" Type="http://schemas.openxmlformats.org/officeDocument/2006/relationships/image" Target="media/image113.gif"/><Relationship Id="rId142" Type="http://schemas.openxmlformats.org/officeDocument/2006/relationships/image" Target="media/image133.gif"/><Relationship Id="rId3" Type="http://schemas.openxmlformats.org/officeDocument/2006/relationships/styles" Target="styles.xml"/><Relationship Id="rId25" Type="http://schemas.openxmlformats.org/officeDocument/2006/relationships/image" Target="media/image17.gif"/><Relationship Id="rId46" Type="http://schemas.openxmlformats.org/officeDocument/2006/relationships/image" Target="media/image38.gif"/><Relationship Id="rId67" Type="http://schemas.openxmlformats.org/officeDocument/2006/relationships/image" Target="media/image59.gif"/><Relationship Id="rId116" Type="http://schemas.openxmlformats.org/officeDocument/2006/relationships/image" Target="media/image108.gif"/><Relationship Id="rId137" Type="http://schemas.openxmlformats.org/officeDocument/2006/relationships/image" Target="media/image128.gif"/><Relationship Id="rId15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33C0E-13AF-4096-957F-C92D0FBE8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15</Pages>
  <Words>2318</Words>
  <Characters>13217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2020-02-27T04:57:00Z</dcterms:created>
  <dcterms:modified xsi:type="dcterms:W3CDTF">2020-02-27T06:09:00Z</dcterms:modified>
</cp:coreProperties>
</file>